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970799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ООШ с. Волостновка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6555743)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9707991" w:id="1"/>
    <w:p>
      <w:pPr>
        <w:sectPr>
          <w:pgSz w:w="11906" w:h="16383" w:orient="portrait"/>
        </w:sectPr>
      </w:pPr>
    </w:p>
    <w:bookmarkEnd w:id="1"/>
    <w:bookmarkEnd w:id="0"/>
    <w:bookmarkStart w:name="block-49707992" w:id="2"/>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spacing w:before="0" w:after="0" w:line="264"/>
        <w:ind w:firstLine="600"/>
        <w:jc w:val="both"/>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spacing w:before="0" w:after="0" w:line="264"/>
        <w:ind w:firstLine="600"/>
        <w:jc w:val="both"/>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spacing w:before="0" w:after="0" w:line="264"/>
        <w:ind w:firstLine="600"/>
        <w:jc w:val="both"/>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spacing w:before="0" w:after="0" w:line="264"/>
        <w:ind w:firstLine="600"/>
        <w:jc w:val="both"/>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spacing w:before="0" w:after="0" w:line="264"/>
        <w:ind w:firstLine="600"/>
        <w:jc w:val="both"/>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spacing w:before="0" w:after="0" w:line="264"/>
        <w:ind w:firstLine="600"/>
        <w:jc w:val="both"/>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spacing w:before="0" w:after="0" w:line="264"/>
        <w:ind w:firstLine="600"/>
        <w:jc w:val="both"/>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spacing w:before="0" w:after="0" w:line="264"/>
        <w:ind w:firstLine="600"/>
        <w:jc w:val="both"/>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spacing w:before="0" w:after="0" w:line="264"/>
        <w:ind w:firstLine="600"/>
        <w:jc w:val="both"/>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spacing w:before="0" w:after="0" w:line="264"/>
        <w:ind w:firstLine="600"/>
        <w:jc w:val="both"/>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spacing w:before="0" w:after="0" w:line="264"/>
        <w:ind w:firstLine="600"/>
        <w:jc w:val="both"/>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spacing w:before="0" w:after="0" w:line="264"/>
        <w:ind w:firstLine="600"/>
        <w:jc w:val="both"/>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spacing w:before="0" w:after="0" w:line="264"/>
        <w:ind w:firstLine="600"/>
        <w:jc w:val="both"/>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spacing w:before="0" w:after="0" w:line="264"/>
        <w:ind w:firstLine="600"/>
        <w:jc w:val="both"/>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spacing w:before="0" w:after="0" w:line="264"/>
        <w:ind w:firstLine="600"/>
        <w:jc w:val="both"/>
      </w:pPr>
      <w:bookmarkStart w:name="3b562cd9-1b1f-4c62-99a2-3c330cdcc105" w:id="3"/>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pPr>
        <w:spacing w:before="0" w:after="0" w:line="264"/>
        <w:ind w:firstLine="600"/>
        <w:jc w:val="both"/>
      </w:pPr>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bookmarkStart w:name="block-49707992" w:id="4"/>
    <w:p>
      <w:pPr>
        <w:sectPr>
          <w:pgSz w:w="11906" w:h="16383" w:orient="portrait"/>
        </w:sectPr>
      </w:pPr>
    </w:p>
    <w:bookmarkEnd w:id="4"/>
    <w:bookmarkEnd w:id="2"/>
    <w:bookmarkStart w:name="block-49707994"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numPr>
          <w:ilvl w:val="0"/>
          <w:numId w:val="1"/>
        </w:numPr>
        <w:spacing w:before="0" w:after="0" w:line="264"/>
        <w:jc w:val="both"/>
      </w:pPr>
      <w:r>
        <w:rPr>
          <w:rFonts w:ascii="Times New Roman" w:hAnsi="Times New Roman"/>
          <w:b/>
          <w:i w:val="false"/>
          <w:color w:val="000000"/>
          <w:sz w:val="28"/>
        </w:rPr>
        <w:t xml:space="preserve"> Биология – наука о живой природе</w:t>
      </w:r>
    </w:p>
    <w:p>
      <w:pPr>
        <w:spacing w:before="0" w:after="0" w:line="264"/>
        <w:ind w:firstLine="600"/>
        <w:jc w:val="both"/>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spacing w:before="0" w:after="0" w:line="264"/>
        <w:ind w:firstLine="600"/>
        <w:jc w:val="both"/>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spacing w:before="0" w:after="0" w:line="264"/>
        <w:ind w:firstLine="600"/>
        <w:jc w:val="both"/>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spacing w:before="0" w:after="0" w:line="264"/>
        <w:ind w:firstLine="600"/>
        <w:jc w:val="both"/>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numPr>
          <w:ilvl w:val="0"/>
          <w:numId w:val="2"/>
        </w:numPr>
        <w:spacing w:before="0" w:after="0" w:line="264"/>
        <w:jc w:val="both"/>
      </w:pPr>
      <w:r>
        <w:rPr>
          <w:rFonts w:ascii="Times New Roman" w:hAnsi="Times New Roman"/>
          <w:b/>
          <w:i w:val="false"/>
          <w:color w:val="000000"/>
          <w:sz w:val="28"/>
        </w:rPr>
        <w:t xml:space="preserve"> Методы изучения живой природы</w:t>
      </w:r>
    </w:p>
    <w:p>
      <w:pPr>
        <w:spacing w:before="0" w:after="0" w:line="264"/>
        <w:ind w:firstLine="600"/>
        <w:jc w:val="both"/>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spacing w:before="0" w:after="0" w:line="264"/>
        <w:ind w:firstLine="600"/>
        <w:jc w:val="both"/>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spacing w:before="0" w:after="0" w:line="264"/>
        <w:ind w:firstLine="600"/>
        <w:jc w:val="both"/>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spacing w:before="0" w:after="0" w:line="264"/>
        <w:ind w:firstLine="600"/>
        <w:jc w:val="both"/>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Овладение методами изучения живой природы – наблюдением и экспериментом.</w:t>
      </w:r>
    </w:p>
    <w:p>
      <w:pPr>
        <w:numPr>
          <w:ilvl w:val="0"/>
          <w:numId w:val="3"/>
        </w:numPr>
        <w:spacing w:before="0" w:after="0" w:line="264"/>
        <w:jc w:val="both"/>
      </w:pPr>
      <w:r>
        <w:rPr>
          <w:rFonts w:ascii="Times New Roman" w:hAnsi="Times New Roman"/>
          <w:b/>
          <w:i w:val="false"/>
          <w:color w:val="000000"/>
          <w:sz w:val="28"/>
        </w:rPr>
        <w:t xml:space="preserve"> Организмы – тела живой природы</w:t>
      </w:r>
    </w:p>
    <w:p>
      <w:pPr>
        <w:spacing w:before="0" w:after="0" w:line="264"/>
        <w:ind w:firstLine="600"/>
        <w:jc w:val="both"/>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spacing w:before="0" w:after="0" w:line="264"/>
        <w:ind w:firstLine="600"/>
        <w:jc w:val="both"/>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spacing w:before="0" w:after="0" w:line="264"/>
        <w:ind w:firstLine="600"/>
        <w:jc w:val="both"/>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spacing w:before="0" w:after="0" w:line="264"/>
        <w:ind w:firstLine="600"/>
        <w:jc w:val="both"/>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spacing w:before="0" w:after="0" w:line="264"/>
        <w:ind w:firstLine="600"/>
        <w:jc w:val="both"/>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spacing w:before="0" w:after="0" w:line="264"/>
        <w:ind w:firstLine="600"/>
        <w:jc w:val="both"/>
      </w:pPr>
      <w:r>
        <w:rPr>
          <w:rFonts w:ascii="Times New Roman" w:hAnsi="Times New Roman"/>
          <w:b w:val="false"/>
          <w:i w:val="false"/>
          <w:color w:val="000000"/>
          <w:sz w:val="28"/>
        </w:rPr>
        <w:t xml:space="preserve">Ознакомление с принципами систематики организмов. </w:t>
      </w:r>
    </w:p>
    <w:p>
      <w:pPr>
        <w:spacing w:before="0" w:after="0" w:line="264"/>
        <w:ind w:firstLine="600"/>
        <w:jc w:val="both"/>
      </w:pPr>
      <w:r>
        <w:rPr>
          <w:rFonts w:ascii="Times New Roman" w:hAnsi="Times New Roman"/>
          <w:b w:val="false"/>
          <w:i w:val="false"/>
          <w:color w:val="000000"/>
          <w:sz w:val="28"/>
        </w:rPr>
        <w:t>Наблюдение за потреблением воды растением.</w:t>
      </w:r>
    </w:p>
    <w:p>
      <w:pPr>
        <w:numPr>
          <w:ilvl w:val="0"/>
          <w:numId w:val="4"/>
        </w:numPr>
        <w:spacing w:before="0" w:after="0" w:line="264"/>
        <w:jc w:val="both"/>
      </w:pPr>
      <w:r>
        <w:rPr>
          <w:rFonts w:ascii="Times New Roman" w:hAnsi="Times New Roman"/>
          <w:b/>
          <w:i w:val="false"/>
          <w:color w:val="000000"/>
          <w:sz w:val="28"/>
        </w:rPr>
        <w:t xml:space="preserve"> Организмы и среда обитания</w:t>
      </w:r>
    </w:p>
    <w:p>
      <w:pPr>
        <w:spacing w:before="0" w:after="0" w:line="264"/>
        <w:ind w:firstLine="600"/>
        <w:jc w:val="both"/>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Растительный и животный мир родного края (краеведение).</w:t>
      </w:r>
    </w:p>
    <w:p>
      <w:pPr>
        <w:numPr>
          <w:ilvl w:val="0"/>
          <w:numId w:val="5"/>
        </w:numPr>
        <w:spacing w:before="0" w:after="0" w:line="264"/>
        <w:jc w:val="both"/>
      </w:pPr>
      <w:r>
        <w:rPr>
          <w:rFonts w:ascii="Times New Roman" w:hAnsi="Times New Roman"/>
          <w:b/>
          <w:i w:val="false"/>
          <w:color w:val="000000"/>
          <w:sz w:val="28"/>
        </w:rPr>
        <w:t xml:space="preserve"> Природные сообщества</w:t>
      </w:r>
    </w:p>
    <w:p>
      <w:pPr>
        <w:spacing w:before="0" w:after="0" w:line="264"/>
        <w:ind w:firstLine="600"/>
        <w:jc w:val="both"/>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spacing w:before="0" w:after="0" w:line="264"/>
        <w:ind w:firstLine="600"/>
        <w:jc w:val="both"/>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spacing w:before="0" w:after="0" w:line="264"/>
        <w:ind w:firstLine="600"/>
        <w:jc w:val="both"/>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spacing w:before="0" w:after="0" w:line="264"/>
        <w:ind w:firstLine="600"/>
        <w:jc w:val="both"/>
      </w:pPr>
      <w:r>
        <w:rPr>
          <w:rFonts w:ascii="Times New Roman" w:hAnsi="Times New Roman"/>
          <w:b w:val="false"/>
          <w:i w:val="false"/>
          <w:color w:val="000000"/>
          <w:sz w:val="28"/>
        </w:rPr>
        <w:t>Изучение сезонных явлений в жизни природных сообществ.</w:t>
      </w:r>
    </w:p>
    <w:p>
      <w:pPr>
        <w:numPr>
          <w:ilvl w:val="0"/>
          <w:numId w:val="6"/>
        </w:numPr>
        <w:spacing w:before="0" w:after="0" w:line="264"/>
        <w:jc w:val="both"/>
      </w:pPr>
      <w:r>
        <w:rPr>
          <w:rFonts w:ascii="Times New Roman" w:hAnsi="Times New Roman"/>
          <w:b/>
          <w:i w:val="false"/>
          <w:color w:val="000000"/>
          <w:sz w:val="28"/>
        </w:rPr>
        <w:t xml:space="preserve"> Живая природа и человек</w:t>
      </w:r>
    </w:p>
    <w:p>
      <w:pPr>
        <w:spacing w:before="0" w:after="0" w:line="264"/>
        <w:ind w:firstLine="600"/>
        <w:jc w:val="both"/>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spacing w:before="0" w:after="0" w:line="264"/>
        <w:ind w:firstLine="600"/>
        <w:jc w:val="both"/>
      </w:pPr>
      <w:r>
        <w:rPr>
          <w:rFonts w:ascii="Times New Roman" w:hAnsi="Times New Roman"/>
          <w:b/>
          <w:i/>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numPr>
          <w:ilvl w:val="0"/>
          <w:numId w:val="7"/>
        </w:numPr>
        <w:spacing w:before="0" w:after="0" w:line="264"/>
        <w:jc w:val="both"/>
      </w:pPr>
      <w:r>
        <w:rPr>
          <w:rFonts w:ascii="Times New Roman" w:hAnsi="Times New Roman"/>
          <w:b/>
          <w:i w:val="false"/>
          <w:color w:val="000000"/>
          <w:sz w:val="28"/>
        </w:rPr>
        <w:t xml:space="preserve"> Растительный организм</w:t>
      </w:r>
    </w:p>
    <w:p>
      <w:pPr>
        <w:spacing w:before="0" w:after="0" w:line="264"/>
        <w:ind w:firstLine="600"/>
        <w:jc w:val="both"/>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spacing w:before="0" w:after="0" w:line="264"/>
        <w:ind w:firstLine="600"/>
        <w:jc w:val="both"/>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spacing w:before="0" w:after="0" w:line="264"/>
        <w:ind w:firstLine="600"/>
        <w:jc w:val="both"/>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spacing w:before="0" w:after="0" w:line="264"/>
        <w:ind w:firstLine="600"/>
        <w:jc w:val="both"/>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водного растения элодеи.</w:t>
      </w:r>
    </w:p>
    <w:p>
      <w:pPr>
        <w:spacing w:before="0" w:after="0" w:line="264"/>
        <w:ind w:firstLine="600"/>
        <w:jc w:val="both"/>
      </w:pPr>
      <w:r>
        <w:rPr>
          <w:rFonts w:ascii="Times New Roman" w:hAnsi="Times New Roman"/>
          <w:b w:val="false"/>
          <w:i w:val="false"/>
          <w:color w:val="000000"/>
          <w:sz w:val="28"/>
        </w:rPr>
        <w:t>Изучение строения растительных тканей (использование микропрепаратов).</w:t>
      </w:r>
    </w:p>
    <w:p>
      <w:pPr>
        <w:spacing w:before="0" w:after="0" w:line="264"/>
        <w:ind w:firstLine="600"/>
        <w:jc w:val="both"/>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spacing w:before="0" w:after="0" w:line="264"/>
        <w:ind w:firstLine="600"/>
        <w:jc w:val="both"/>
      </w:pPr>
      <w:r>
        <w:rPr>
          <w:rFonts w:ascii="Times New Roman" w:hAnsi="Times New Roman"/>
          <w:b w:val="false"/>
          <w:i w:val="false"/>
          <w:color w:val="000000"/>
          <w:sz w:val="28"/>
        </w:rPr>
        <w:t>Обнаружение неорганических и органических веществ в растении.</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Ознакомление в природе с цветковыми растениями.</w:t>
      </w:r>
    </w:p>
    <w:p>
      <w:pPr>
        <w:numPr>
          <w:ilvl w:val="0"/>
          <w:numId w:val="8"/>
        </w:numPr>
        <w:spacing w:before="0" w:after="0" w:line="264"/>
        <w:jc w:val="both"/>
      </w:pPr>
      <w:r>
        <w:rPr>
          <w:rFonts w:ascii="Times New Roman" w:hAnsi="Times New Roman"/>
          <w:b/>
          <w:i w:val="false"/>
          <w:color w:val="000000"/>
          <w:sz w:val="28"/>
        </w:rPr>
        <w:t xml:space="preserve"> Строение и многообразие покрытосеменных растений</w:t>
      </w:r>
    </w:p>
    <w:p>
      <w:pPr>
        <w:spacing w:before="0" w:after="0" w:line="264"/>
        <w:ind w:firstLine="600"/>
        <w:jc w:val="both"/>
      </w:pPr>
      <w:r>
        <w:rPr>
          <w:rFonts w:ascii="Times New Roman" w:hAnsi="Times New Roman"/>
          <w:b w:val="false"/>
          <w:i w:val="false"/>
          <w:color w:val="000000"/>
          <w:sz w:val="28"/>
        </w:rPr>
        <w:t xml:space="preserve">Строение семян. Состав и строение семян. </w:t>
      </w:r>
    </w:p>
    <w:p>
      <w:pPr>
        <w:spacing w:before="0" w:after="0" w:line="264"/>
        <w:ind w:firstLine="600"/>
        <w:jc w:val="both"/>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spacing w:before="0" w:after="0" w:line="264"/>
        <w:ind w:firstLine="600"/>
        <w:jc w:val="both"/>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spacing w:before="0" w:after="0" w:line="264"/>
        <w:ind w:firstLine="600"/>
        <w:jc w:val="both"/>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spacing w:before="0" w:after="0" w:line="264"/>
        <w:ind w:firstLine="600"/>
        <w:jc w:val="both"/>
      </w:pPr>
      <w:r>
        <w:rPr>
          <w:rFonts w:ascii="Times New Roman" w:hAnsi="Times New Roman"/>
          <w:b w:val="false"/>
          <w:i w:val="false"/>
          <w:color w:val="000000"/>
          <w:sz w:val="28"/>
        </w:rPr>
        <w:t>Изучение микропрепарата клеток корня.</w:t>
      </w:r>
    </w:p>
    <w:p>
      <w:pPr>
        <w:spacing w:before="0" w:after="0" w:line="264"/>
        <w:ind w:firstLine="600"/>
        <w:jc w:val="both"/>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spacing w:before="0" w:after="0" w:line="264"/>
        <w:ind w:firstLine="600"/>
        <w:jc w:val="both"/>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листа (на готовых микропрепаратах).</w:t>
      </w:r>
    </w:p>
    <w:p>
      <w:pPr>
        <w:spacing w:before="0" w:after="0" w:line="264"/>
        <w:ind w:firstLine="600"/>
        <w:jc w:val="both"/>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spacing w:before="0" w:after="0" w:line="264"/>
        <w:ind w:firstLine="600"/>
        <w:jc w:val="both"/>
      </w:pPr>
      <w:r>
        <w:rPr>
          <w:rFonts w:ascii="Times New Roman" w:hAnsi="Times New Roman"/>
          <w:b w:val="false"/>
          <w:i w:val="false"/>
          <w:color w:val="000000"/>
          <w:sz w:val="28"/>
        </w:rPr>
        <w:t>Исследование строения корневища, клубня, луковицы.</w:t>
      </w:r>
    </w:p>
    <w:p>
      <w:pPr>
        <w:spacing w:before="0" w:after="0" w:line="264"/>
        <w:ind w:firstLine="600"/>
        <w:jc w:val="both"/>
      </w:pPr>
      <w:r>
        <w:rPr>
          <w:rFonts w:ascii="Times New Roman" w:hAnsi="Times New Roman"/>
          <w:b w:val="false"/>
          <w:i w:val="false"/>
          <w:color w:val="000000"/>
          <w:sz w:val="28"/>
        </w:rPr>
        <w:t>Изучение строения цветков.</w:t>
      </w:r>
    </w:p>
    <w:p>
      <w:pPr>
        <w:spacing w:before="0" w:after="0" w:line="264"/>
        <w:ind w:firstLine="600"/>
        <w:jc w:val="both"/>
      </w:pPr>
      <w:r>
        <w:rPr>
          <w:rFonts w:ascii="Times New Roman" w:hAnsi="Times New Roman"/>
          <w:b w:val="false"/>
          <w:i w:val="false"/>
          <w:color w:val="000000"/>
          <w:sz w:val="28"/>
        </w:rPr>
        <w:t xml:space="preserve">Ознакомление с различными типами соцветий. </w:t>
      </w:r>
    </w:p>
    <w:p>
      <w:pPr>
        <w:spacing w:before="0" w:after="0" w:line="264"/>
        <w:ind w:firstLine="600"/>
        <w:jc w:val="both"/>
      </w:pPr>
      <w:r>
        <w:rPr>
          <w:rFonts w:ascii="Times New Roman" w:hAnsi="Times New Roman"/>
          <w:b w:val="false"/>
          <w:i w:val="false"/>
          <w:color w:val="000000"/>
          <w:sz w:val="28"/>
        </w:rPr>
        <w:t>Изучение строения семян двудольных растений.</w:t>
      </w:r>
    </w:p>
    <w:p>
      <w:pPr>
        <w:spacing w:before="0" w:after="0" w:line="264"/>
        <w:ind w:firstLine="600"/>
        <w:jc w:val="both"/>
      </w:pPr>
      <w:r>
        <w:rPr>
          <w:rFonts w:ascii="Times New Roman" w:hAnsi="Times New Roman"/>
          <w:b w:val="false"/>
          <w:i w:val="false"/>
          <w:color w:val="000000"/>
          <w:sz w:val="28"/>
        </w:rPr>
        <w:t>Изучение строения семян однодольных растений.</w:t>
      </w:r>
    </w:p>
    <w:p>
      <w:pPr>
        <w:numPr>
          <w:ilvl w:val="0"/>
          <w:numId w:val="9"/>
        </w:numPr>
        <w:spacing w:before="0" w:after="0" w:line="264"/>
        <w:jc w:val="both"/>
      </w:pPr>
      <w:r>
        <w:rPr>
          <w:rFonts w:ascii="Times New Roman" w:hAnsi="Times New Roman"/>
          <w:b/>
          <w:i w:val="false"/>
          <w:color w:val="000000"/>
          <w:sz w:val="28"/>
        </w:rPr>
        <w:t xml:space="preserve"> Жизнедеятельность растительного организма</w:t>
      </w:r>
    </w:p>
    <w:p>
      <w:pPr>
        <w:spacing w:before="0" w:after="0" w:line="264"/>
        <w:ind w:firstLine="600"/>
        <w:jc w:val="both"/>
      </w:pPr>
      <w:r>
        <w:rPr>
          <w:rFonts w:ascii="Times New Roman" w:hAnsi="Times New Roman"/>
          <w:b/>
          <w:i w:val="false"/>
          <w:color w:val="000000"/>
          <w:sz w:val="28"/>
        </w:rPr>
        <w:t>Обмен веществ у растений</w:t>
      </w:r>
    </w:p>
    <w:p>
      <w:pPr>
        <w:spacing w:before="0" w:after="0" w:line="264"/>
        <w:ind w:firstLine="600"/>
        <w:jc w:val="both"/>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spacing w:before="0" w:after="0" w:line="264"/>
        <w:ind w:firstLine="600"/>
        <w:jc w:val="both"/>
      </w:pPr>
      <w:r>
        <w:rPr>
          <w:rFonts w:ascii="Times New Roman" w:hAnsi="Times New Roman"/>
          <w:b/>
          <w:i w:val="false"/>
          <w:color w:val="000000"/>
          <w:sz w:val="28"/>
        </w:rPr>
        <w:t xml:space="preserve">Питание растения. </w:t>
      </w:r>
    </w:p>
    <w:p>
      <w:pPr>
        <w:spacing w:before="0" w:after="0" w:line="264"/>
        <w:ind w:firstLine="600"/>
        <w:jc w:val="both"/>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spacing w:before="0" w:after="0" w:line="264"/>
        <w:ind w:firstLine="600"/>
        <w:jc w:val="both"/>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spacing w:before="0" w:after="0" w:line="264"/>
        <w:ind w:firstLine="600"/>
        <w:jc w:val="both"/>
      </w:pPr>
      <w:r>
        <w:rPr>
          <w:rFonts w:ascii="Times New Roman" w:hAnsi="Times New Roman"/>
          <w:b/>
          <w:i w:val="false"/>
          <w:color w:val="000000"/>
          <w:sz w:val="28"/>
        </w:rPr>
        <w:t>Дыхание растения.</w:t>
      </w:r>
    </w:p>
    <w:p>
      <w:pPr>
        <w:spacing w:before="0" w:after="0" w:line="264"/>
        <w:ind w:firstLine="600"/>
        <w:jc w:val="both"/>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spacing w:before="0" w:after="0" w:line="264"/>
        <w:ind w:firstLine="600"/>
        <w:jc w:val="both"/>
      </w:pPr>
      <w:r>
        <w:rPr>
          <w:rFonts w:ascii="Times New Roman" w:hAnsi="Times New Roman"/>
          <w:b/>
          <w:i w:val="false"/>
          <w:color w:val="000000"/>
          <w:sz w:val="28"/>
        </w:rPr>
        <w:t>Транспорт веществ в растении.</w:t>
      </w:r>
    </w:p>
    <w:p>
      <w:pPr>
        <w:spacing w:before="0" w:after="0" w:line="264"/>
        <w:ind w:firstLine="600"/>
        <w:jc w:val="both"/>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spacing w:before="0" w:after="0" w:line="264"/>
        <w:ind w:firstLine="600"/>
        <w:jc w:val="both"/>
      </w:pPr>
      <w:r>
        <w:rPr>
          <w:rFonts w:ascii="Times New Roman" w:hAnsi="Times New Roman"/>
          <w:b/>
          <w:i w:val="false"/>
          <w:color w:val="000000"/>
          <w:sz w:val="28"/>
        </w:rPr>
        <w:t>Рост и развитие растения.</w:t>
      </w:r>
    </w:p>
    <w:p>
      <w:pPr>
        <w:spacing w:before="0" w:after="0" w:line="264"/>
        <w:ind w:firstLine="600"/>
        <w:jc w:val="both"/>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spacing w:before="0" w:after="0" w:line="264"/>
        <w:ind w:firstLine="600"/>
        <w:jc w:val="both"/>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spacing w:before="0" w:after="0" w:line="264"/>
        <w:ind w:firstLine="600"/>
        <w:jc w:val="both"/>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spacing w:before="0" w:after="0" w:line="264"/>
        <w:ind w:firstLine="600"/>
        <w:jc w:val="both"/>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Наблюдение за ростом корня. </w:t>
      </w:r>
    </w:p>
    <w:p>
      <w:pPr>
        <w:spacing w:before="0" w:after="0" w:line="264"/>
        <w:ind w:firstLine="600"/>
        <w:jc w:val="both"/>
      </w:pPr>
      <w:r>
        <w:rPr>
          <w:rFonts w:ascii="Times New Roman" w:hAnsi="Times New Roman"/>
          <w:b w:val="false"/>
          <w:i w:val="false"/>
          <w:color w:val="000000"/>
          <w:sz w:val="28"/>
        </w:rPr>
        <w:t>Наблюдение за ростом побега.</w:t>
      </w:r>
    </w:p>
    <w:p>
      <w:pPr>
        <w:spacing w:before="0" w:after="0" w:line="264"/>
        <w:ind w:firstLine="600"/>
        <w:jc w:val="both"/>
      </w:pPr>
      <w:r>
        <w:rPr>
          <w:rFonts w:ascii="Times New Roman" w:hAnsi="Times New Roman"/>
          <w:b w:val="false"/>
          <w:i w:val="false"/>
          <w:color w:val="000000"/>
          <w:sz w:val="28"/>
        </w:rPr>
        <w:t>Определение возраста дерева по спилу.</w:t>
      </w:r>
    </w:p>
    <w:p>
      <w:pPr>
        <w:spacing w:before="0" w:after="0" w:line="264"/>
        <w:ind w:firstLine="600"/>
        <w:jc w:val="both"/>
      </w:pPr>
      <w:r>
        <w:rPr>
          <w:rFonts w:ascii="Times New Roman" w:hAnsi="Times New Roman"/>
          <w:b w:val="false"/>
          <w:i w:val="false"/>
          <w:color w:val="000000"/>
          <w:sz w:val="28"/>
        </w:rPr>
        <w:t>Выявление передвижения воды и минеральных веществ по древесине.</w:t>
      </w:r>
    </w:p>
    <w:p>
      <w:pPr>
        <w:spacing w:before="0" w:after="0" w:line="264"/>
        <w:ind w:firstLine="600"/>
        <w:jc w:val="both"/>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spacing w:before="0" w:after="0" w:line="264"/>
        <w:ind w:firstLine="600"/>
        <w:jc w:val="both"/>
      </w:pPr>
      <w:r>
        <w:rPr>
          <w:rFonts w:ascii="Times New Roman" w:hAnsi="Times New Roman"/>
          <w:b w:val="false"/>
          <w:i w:val="false"/>
          <w:color w:val="000000"/>
          <w:sz w:val="28"/>
        </w:rPr>
        <w:t>Изучение роли рыхления для дыхания корней.</w:t>
      </w:r>
    </w:p>
    <w:p>
      <w:pPr>
        <w:spacing w:before="0" w:after="0" w:line="264"/>
        <w:ind w:firstLine="600"/>
        <w:jc w:val="both"/>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spacing w:before="0" w:after="0" w:line="264"/>
        <w:ind w:firstLine="600"/>
        <w:jc w:val="both"/>
      </w:pPr>
      <w:r>
        <w:rPr>
          <w:rFonts w:ascii="Times New Roman" w:hAnsi="Times New Roman"/>
          <w:b w:val="false"/>
          <w:i w:val="false"/>
          <w:color w:val="000000"/>
          <w:sz w:val="28"/>
        </w:rPr>
        <w:t>Определение всхожести семян культурных растений и посев их в грунт.</w:t>
      </w:r>
    </w:p>
    <w:p>
      <w:pPr>
        <w:spacing w:before="0" w:after="0" w:line="264"/>
        <w:ind w:firstLine="600"/>
        <w:jc w:val="both"/>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spacing w:before="0" w:after="0" w:line="264"/>
        <w:ind w:firstLine="600"/>
        <w:jc w:val="both"/>
      </w:pPr>
      <w:r>
        <w:rPr>
          <w:rFonts w:ascii="Times New Roman" w:hAnsi="Times New Roman"/>
          <w:b w:val="false"/>
          <w:i w:val="false"/>
          <w:color w:val="000000"/>
          <w:sz w:val="28"/>
        </w:rPr>
        <w:t>Определение условий прорастания семян.</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numPr>
          <w:ilvl w:val="0"/>
          <w:numId w:val="10"/>
        </w:numPr>
        <w:spacing w:before="0" w:after="0" w:line="264"/>
        <w:jc w:val="both"/>
      </w:pPr>
      <w:r>
        <w:rPr>
          <w:rFonts w:ascii="Times New Roman" w:hAnsi="Times New Roman"/>
          <w:b/>
          <w:i w:val="false"/>
          <w:color w:val="000000"/>
          <w:sz w:val="28"/>
        </w:rPr>
        <w:t xml:space="preserve"> Систематические группы растений</w:t>
      </w:r>
    </w:p>
    <w:p>
      <w:pPr>
        <w:spacing w:before="0" w:after="0" w:line="264"/>
        <w:ind w:firstLine="600"/>
        <w:jc w:val="both"/>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spacing w:before="0" w:after="0" w:line="264"/>
        <w:ind w:firstLine="600"/>
        <w:jc w:val="both"/>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spacing w:before="0" w:after="0" w:line="264"/>
        <w:ind w:firstLine="600"/>
        <w:jc w:val="both"/>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spacing w:before="0" w:after="0" w:line="264"/>
        <w:ind w:firstLine="600"/>
        <w:jc w:val="both"/>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spacing w:before="0" w:after="0" w:line="264"/>
        <w:ind w:firstLine="600"/>
        <w:jc w:val="both"/>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spacing w:before="0" w:after="0" w:line="264"/>
        <w:ind w:firstLine="600"/>
        <w:jc w:val="both"/>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spacing w:before="0" w:after="0" w:line="264"/>
        <w:ind w:firstLine="600"/>
        <w:jc w:val="both"/>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spacing w:before="0" w:after="0" w:line="264"/>
        <w:ind w:firstLine="600"/>
        <w:jc w:val="both"/>
      </w:pPr>
      <w:r>
        <w:rPr>
          <w:rFonts w:ascii="Times New Roman" w:hAnsi="Times New Roman"/>
          <w:b w:val="false"/>
          <w:i w:val="false"/>
          <w:color w:val="000000"/>
          <w:sz w:val="28"/>
        </w:rPr>
        <w:t>Изучение внешнего строения мхов (на местных видах).</w:t>
      </w:r>
    </w:p>
    <w:p>
      <w:pPr>
        <w:spacing w:before="0" w:after="0" w:line="264"/>
        <w:ind w:firstLine="600"/>
        <w:jc w:val="both"/>
      </w:pPr>
      <w:r>
        <w:rPr>
          <w:rFonts w:ascii="Times New Roman" w:hAnsi="Times New Roman"/>
          <w:b w:val="false"/>
          <w:i w:val="false"/>
          <w:color w:val="000000"/>
          <w:sz w:val="28"/>
        </w:rPr>
        <w:t>Изучение внешнего строения папоротника или хвоща.</w:t>
      </w:r>
    </w:p>
    <w:p>
      <w:pPr>
        <w:spacing w:before="0" w:after="0" w:line="264"/>
        <w:ind w:firstLine="600"/>
        <w:jc w:val="both"/>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spacing w:before="0" w:after="0" w:line="264"/>
        <w:ind w:firstLine="600"/>
        <w:jc w:val="both"/>
      </w:pPr>
      <w:r>
        <w:rPr>
          <w:rFonts w:ascii="Times New Roman" w:hAnsi="Times New Roman"/>
          <w:b w:val="false"/>
          <w:i w:val="false"/>
          <w:color w:val="000000"/>
          <w:sz w:val="28"/>
        </w:rPr>
        <w:t xml:space="preserve">Изучение внешнего строения покрытосеменных растений. </w:t>
      </w:r>
    </w:p>
    <w:p>
      <w:pPr>
        <w:spacing w:before="0" w:after="0" w:line="264"/>
        <w:ind w:firstLine="600"/>
        <w:jc w:val="both"/>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spacing w:before="0" w:after="0" w:line="264"/>
        <w:ind w:firstLine="600"/>
        <w:jc w:val="both"/>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numPr>
          <w:ilvl w:val="0"/>
          <w:numId w:val="11"/>
        </w:numPr>
        <w:spacing w:before="0" w:after="0" w:line="264"/>
        <w:jc w:val="both"/>
      </w:pPr>
      <w:r>
        <w:rPr>
          <w:rFonts w:ascii="Times New Roman" w:hAnsi="Times New Roman"/>
          <w:b/>
          <w:i w:val="false"/>
          <w:color w:val="000000"/>
          <w:sz w:val="28"/>
        </w:rPr>
        <w:t xml:space="preserve"> Развитие растительного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numPr>
          <w:ilvl w:val="0"/>
          <w:numId w:val="12"/>
        </w:numPr>
        <w:spacing w:before="0" w:after="0" w:line="264"/>
        <w:jc w:val="both"/>
      </w:pPr>
      <w:r>
        <w:rPr>
          <w:rFonts w:ascii="Times New Roman" w:hAnsi="Times New Roman"/>
          <w:b/>
          <w:i w:val="false"/>
          <w:color w:val="000000"/>
          <w:sz w:val="28"/>
        </w:rPr>
        <w:t xml:space="preserve"> Растения в природных сообществах</w:t>
      </w:r>
    </w:p>
    <w:p>
      <w:pPr>
        <w:spacing w:before="0" w:after="0" w:line="264"/>
        <w:ind w:firstLine="600"/>
        <w:jc w:val="both"/>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spacing w:before="0" w:after="0" w:line="264"/>
        <w:ind w:firstLine="600"/>
        <w:jc w:val="both"/>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numPr>
          <w:ilvl w:val="0"/>
          <w:numId w:val="13"/>
        </w:numPr>
        <w:spacing w:before="0" w:after="0" w:line="264"/>
        <w:jc w:val="both"/>
      </w:pPr>
      <w:r>
        <w:rPr>
          <w:rFonts w:ascii="Times New Roman" w:hAnsi="Times New Roman"/>
          <w:b/>
          <w:i w:val="false"/>
          <w:color w:val="000000"/>
          <w:sz w:val="28"/>
        </w:rPr>
        <w:t>Растения и человек</w:t>
      </w:r>
    </w:p>
    <w:p>
      <w:pPr>
        <w:spacing w:before="0" w:after="0" w:line="264"/>
        <w:ind w:firstLine="600"/>
        <w:jc w:val="both"/>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spacing w:before="0" w:after="0" w:line="264"/>
        <w:ind w:firstLine="600"/>
        <w:jc w:val="both"/>
      </w:pPr>
      <w:r>
        <w:rPr>
          <w:rFonts w:ascii="Times New Roman" w:hAnsi="Times New Roman"/>
          <w:b/>
          <w:i/>
          <w:color w:val="000000"/>
          <w:sz w:val="28"/>
        </w:rPr>
        <w:t>Экскурсии или видеоэкскурсии.</w:t>
      </w:r>
    </w:p>
    <w:p>
      <w:pPr>
        <w:spacing w:before="0" w:after="0" w:line="264"/>
        <w:ind w:firstLine="600"/>
        <w:jc w:val="both"/>
      </w:pPr>
      <w:r>
        <w:rPr>
          <w:rFonts w:ascii="Times New Roman" w:hAnsi="Times New Roman"/>
          <w:b w:val="false"/>
          <w:i w:val="false"/>
          <w:color w:val="000000"/>
          <w:sz w:val="28"/>
        </w:rPr>
        <w:t xml:space="preserve">Изучение сельскохозяйственных растений региона. </w:t>
      </w:r>
    </w:p>
    <w:p>
      <w:pPr>
        <w:spacing w:before="0" w:after="0" w:line="264"/>
        <w:ind w:firstLine="600"/>
        <w:jc w:val="both"/>
      </w:pPr>
      <w:r>
        <w:rPr>
          <w:rFonts w:ascii="Times New Roman" w:hAnsi="Times New Roman"/>
          <w:b w:val="false"/>
          <w:i w:val="false"/>
          <w:color w:val="000000"/>
          <w:sz w:val="28"/>
        </w:rPr>
        <w:t>Изучение сорных растений региона.</w:t>
      </w:r>
    </w:p>
    <w:p>
      <w:pPr>
        <w:numPr>
          <w:ilvl w:val="0"/>
          <w:numId w:val="14"/>
        </w:numPr>
        <w:spacing w:before="0" w:after="0" w:line="264"/>
        <w:jc w:val="both"/>
      </w:pPr>
      <w:r>
        <w:rPr>
          <w:rFonts w:ascii="Times New Roman" w:hAnsi="Times New Roman"/>
          <w:b/>
          <w:i w:val="false"/>
          <w:color w:val="000000"/>
          <w:sz w:val="28"/>
        </w:rPr>
        <w:t>Грибы. Лишайники. Бактерии</w:t>
      </w:r>
    </w:p>
    <w:p>
      <w:pPr>
        <w:spacing w:before="0" w:after="0" w:line="264"/>
        <w:ind w:firstLine="600"/>
        <w:jc w:val="both"/>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spacing w:before="0" w:after="0" w:line="264"/>
        <w:ind w:firstLine="600"/>
        <w:jc w:val="both"/>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spacing w:before="0" w:after="0" w:line="264"/>
        <w:ind w:firstLine="600"/>
        <w:jc w:val="both"/>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spacing w:before="0" w:after="0" w:line="264"/>
        <w:ind w:firstLine="600"/>
        <w:jc w:val="both"/>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spacing w:before="0" w:after="0" w:line="264"/>
        <w:ind w:firstLine="600"/>
        <w:jc w:val="both"/>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spacing w:before="0" w:after="0" w:line="264"/>
        <w:ind w:firstLine="600"/>
        <w:jc w:val="both"/>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spacing w:before="0" w:after="0" w:line="264"/>
        <w:ind w:firstLine="600"/>
        <w:jc w:val="both"/>
      </w:pPr>
      <w:r>
        <w:rPr>
          <w:rFonts w:ascii="Times New Roman" w:hAnsi="Times New Roman"/>
          <w:b w:val="false"/>
          <w:i w:val="false"/>
          <w:color w:val="000000"/>
          <w:sz w:val="28"/>
        </w:rPr>
        <w:t>Изучение строения лишайников.</w:t>
      </w:r>
    </w:p>
    <w:p>
      <w:pPr>
        <w:spacing w:before="0" w:after="0" w:line="264"/>
        <w:ind w:firstLine="600"/>
        <w:jc w:val="both"/>
      </w:pPr>
      <w:r>
        <w:rPr>
          <w:rFonts w:ascii="Times New Roman" w:hAnsi="Times New Roman"/>
          <w:b w:val="false"/>
          <w:i w:val="false"/>
          <w:color w:val="000000"/>
          <w:sz w:val="28"/>
        </w:rPr>
        <w:t>Изучение строения бактерий (на готовых микропрепаратах).</w:t>
      </w:r>
      <w:bookmarkStart w:name="_TOC_250010" w:id="6"/>
      <w:bookmarkEnd w:id="6"/>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numPr>
          <w:ilvl w:val="0"/>
          <w:numId w:val="15"/>
        </w:numPr>
        <w:spacing w:before="0" w:after="0" w:line="264"/>
        <w:jc w:val="both"/>
      </w:pPr>
      <w:r>
        <w:rPr>
          <w:rFonts w:ascii="Times New Roman" w:hAnsi="Times New Roman"/>
          <w:b/>
          <w:i w:val="false"/>
          <w:color w:val="000000"/>
          <w:sz w:val="28"/>
        </w:rPr>
        <w:t>Животный организм</w:t>
      </w:r>
    </w:p>
    <w:p>
      <w:pPr>
        <w:spacing w:before="0" w:after="0" w:line="264"/>
        <w:ind w:firstLine="600"/>
        <w:jc w:val="both"/>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spacing w:before="0" w:after="0" w:line="264"/>
        <w:ind w:firstLine="600"/>
        <w:jc w:val="both"/>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spacing w:before="0" w:after="0" w:line="264"/>
        <w:ind w:firstLine="600"/>
        <w:jc w:val="both"/>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numPr>
          <w:ilvl w:val="0"/>
          <w:numId w:val="16"/>
        </w:numPr>
        <w:spacing w:before="0" w:after="0" w:line="264"/>
        <w:jc w:val="both"/>
      </w:pPr>
      <w:r>
        <w:rPr>
          <w:rFonts w:ascii="Times New Roman" w:hAnsi="Times New Roman"/>
          <w:b/>
          <w:i w:val="false"/>
          <w:color w:val="000000"/>
          <w:sz w:val="28"/>
        </w:rPr>
        <w:t>Строение и жизнедеятельность организма животного</w:t>
      </w:r>
    </w:p>
    <w:p>
      <w:pPr>
        <w:spacing w:before="0" w:after="0" w:line="264"/>
        <w:ind w:firstLine="600"/>
        <w:jc w:val="both"/>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spacing w:before="0" w:after="0" w:line="264"/>
        <w:ind w:firstLine="600"/>
        <w:jc w:val="both"/>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spacing w:before="0" w:after="0" w:line="264"/>
        <w:ind w:firstLine="600"/>
        <w:jc w:val="both"/>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spacing w:before="0" w:after="0" w:line="264"/>
        <w:ind w:firstLine="600"/>
        <w:jc w:val="both"/>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spacing w:before="0" w:after="0" w:line="264"/>
        <w:ind w:firstLine="600"/>
        <w:jc w:val="both"/>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spacing w:before="0" w:after="0" w:line="264"/>
        <w:ind w:firstLine="600"/>
        <w:jc w:val="both"/>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spacing w:before="0" w:after="0" w:line="264"/>
        <w:ind w:firstLine="600"/>
        <w:jc w:val="both"/>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spacing w:before="0" w:after="0" w:line="264"/>
        <w:ind w:firstLine="600"/>
        <w:jc w:val="both"/>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spacing w:before="0" w:after="0" w:line="264"/>
        <w:ind w:firstLine="600"/>
        <w:jc w:val="both"/>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Ознакомление с органами опоры и движения у животных. </w:t>
      </w:r>
    </w:p>
    <w:p>
      <w:pPr>
        <w:spacing w:before="0" w:after="0" w:line="264"/>
        <w:ind w:firstLine="600"/>
        <w:jc w:val="both"/>
      </w:pPr>
      <w:r>
        <w:rPr>
          <w:rFonts w:ascii="Times New Roman" w:hAnsi="Times New Roman"/>
          <w:b w:val="false"/>
          <w:i w:val="false"/>
          <w:color w:val="000000"/>
          <w:sz w:val="28"/>
        </w:rPr>
        <w:t>Изучение способов поглощения пищи у животных.</w:t>
      </w:r>
    </w:p>
    <w:p>
      <w:pPr>
        <w:spacing w:before="0" w:after="0" w:line="264"/>
        <w:ind w:firstLine="600"/>
        <w:jc w:val="both"/>
      </w:pPr>
      <w:r>
        <w:rPr>
          <w:rFonts w:ascii="Times New Roman" w:hAnsi="Times New Roman"/>
          <w:b w:val="false"/>
          <w:i w:val="false"/>
          <w:color w:val="000000"/>
          <w:sz w:val="28"/>
        </w:rPr>
        <w:t>Изучение способов дыхания у животных.</w:t>
      </w:r>
    </w:p>
    <w:p>
      <w:pPr>
        <w:spacing w:before="0" w:after="0" w:line="264"/>
        <w:ind w:firstLine="600"/>
        <w:jc w:val="both"/>
      </w:pPr>
      <w:r>
        <w:rPr>
          <w:rFonts w:ascii="Times New Roman" w:hAnsi="Times New Roman"/>
          <w:b w:val="false"/>
          <w:i w:val="false"/>
          <w:color w:val="000000"/>
          <w:sz w:val="28"/>
        </w:rPr>
        <w:t>Ознакомление с системами органов транспорта веществ у животных.</w:t>
      </w:r>
    </w:p>
    <w:p>
      <w:pPr>
        <w:spacing w:before="0" w:after="0" w:line="264"/>
        <w:ind w:firstLine="600"/>
        <w:jc w:val="both"/>
      </w:pPr>
      <w:r>
        <w:rPr>
          <w:rFonts w:ascii="Times New Roman" w:hAnsi="Times New Roman"/>
          <w:b w:val="false"/>
          <w:i w:val="false"/>
          <w:color w:val="000000"/>
          <w:sz w:val="28"/>
        </w:rPr>
        <w:t>Изучение покровов тела у животных.</w:t>
      </w:r>
    </w:p>
    <w:p>
      <w:pPr>
        <w:spacing w:before="0" w:after="0" w:line="264"/>
        <w:ind w:firstLine="600"/>
        <w:jc w:val="both"/>
      </w:pPr>
      <w:r>
        <w:rPr>
          <w:rFonts w:ascii="Times New Roman" w:hAnsi="Times New Roman"/>
          <w:b w:val="false"/>
          <w:i w:val="false"/>
          <w:color w:val="000000"/>
          <w:sz w:val="28"/>
        </w:rPr>
        <w:t>Изучение органов чувств у животных.</w:t>
      </w:r>
    </w:p>
    <w:p>
      <w:pPr>
        <w:spacing w:before="0" w:after="0" w:line="264"/>
        <w:ind w:firstLine="600"/>
        <w:jc w:val="both"/>
      </w:pPr>
      <w:r>
        <w:rPr>
          <w:rFonts w:ascii="Times New Roman" w:hAnsi="Times New Roman"/>
          <w:b w:val="false"/>
          <w:i w:val="false"/>
          <w:color w:val="000000"/>
          <w:sz w:val="28"/>
        </w:rPr>
        <w:t xml:space="preserve">Формирование условных рефлексов у аквариумных рыб. </w:t>
      </w:r>
    </w:p>
    <w:p>
      <w:pPr>
        <w:spacing w:before="0" w:after="0" w:line="264"/>
        <w:ind w:firstLine="600"/>
        <w:jc w:val="both"/>
      </w:pPr>
      <w:r>
        <w:rPr>
          <w:rFonts w:ascii="Times New Roman" w:hAnsi="Times New Roman"/>
          <w:b w:val="false"/>
          <w:i w:val="false"/>
          <w:color w:val="000000"/>
          <w:sz w:val="28"/>
        </w:rPr>
        <w:t>Строение яйца и развитие зародыша птицы (курицы).</w:t>
      </w:r>
    </w:p>
    <w:p>
      <w:pPr>
        <w:numPr>
          <w:ilvl w:val="0"/>
          <w:numId w:val="17"/>
        </w:numPr>
        <w:spacing w:before="0" w:after="0" w:line="264"/>
        <w:jc w:val="both"/>
      </w:pPr>
      <w:r>
        <w:rPr>
          <w:rFonts w:ascii="Times New Roman" w:hAnsi="Times New Roman"/>
          <w:b/>
          <w:i w:val="false"/>
          <w:color w:val="000000"/>
          <w:sz w:val="28"/>
        </w:rPr>
        <w:t>Систематические группы животных</w:t>
      </w:r>
    </w:p>
    <w:p>
      <w:pPr>
        <w:spacing w:before="0" w:after="0" w:line="264"/>
        <w:ind w:firstLine="600"/>
        <w:jc w:val="both"/>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spacing w:before="0" w:after="0" w:line="264"/>
        <w:ind w:firstLine="600"/>
        <w:jc w:val="both"/>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spacing w:before="0" w:after="0" w:line="264"/>
        <w:ind w:firstLine="600"/>
        <w:jc w:val="both"/>
      </w:pPr>
      <w:r>
        <w:rPr>
          <w:rFonts w:ascii="Times New Roman" w:hAnsi="Times New Roman"/>
          <w:b w:val="false"/>
          <w:i w:val="false"/>
          <w:color w:val="000000"/>
          <w:sz w:val="28"/>
        </w:rPr>
        <w:t>Многообразие простейших (на готовых препаратах).</w:t>
      </w:r>
    </w:p>
    <w:p>
      <w:pPr>
        <w:spacing w:before="0" w:after="0" w:line="264"/>
        <w:ind w:firstLine="600"/>
        <w:jc w:val="both"/>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spacing w:before="0" w:after="0" w:line="264"/>
        <w:ind w:firstLine="600"/>
        <w:jc w:val="both"/>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spacing w:before="0" w:after="0" w:line="264"/>
        <w:ind w:firstLine="600"/>
        <w:jc w:val="both"/>
      </w:pPr>
      <w:r>
        <w:rPr>
          <w:rFonts w:ascii="Times New Roman" w:hAnsi="Times New Roman"/>
          <w:b w:val="false"/>
          <w:i w:val="false"/>
          <w:color w:val="000000"/>
          <w:sz w:val="28"/>
        </w:rPr>
        <w:t>Исследование питания гидры дафниями и циклопами (школьный аквариум).</w:t>
      </w:r>
    </w:p>
    <w:p>
      <w:pPr>
        <w:spacing w:before="0" w:after="0" w:line="264"/>
        <w:ind w:firstLine="600"/>
        <w:jc w:val="both"/>
      </w:pPr>
      <w:r>
        <w:rPr>
          <w:rFonts w:ascii="Times New Roman" w:hAnsi="Times New Roman"/>
          <w:b w:val="false"/>
          <w:i w:val="false"/>
          <w:color w:val="000000"/>
          <w:sz w:val="28"/>
        </w:rPr>
        <w:t>Изготовление модели пресноводной гидры.</w:t>
      </w:r>
    </w:p>
    <w:p>
      <w:pPr>
        <w:spacing w:before="0" w:after="0" w:line="264"/>
        <w:ind w:firstLine="600"/>
        <w:jc w:val="both"/>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spacing w:before="0" w:after="0" w:line="264"/>
        <w:ind w:firstLine="600"/>
        <w:jc w:val="both"/>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spacing w:before="0" w:after="0" w:line="264"/>
        <w:ind w:firstLine="600"/>
        <w:jc w:val="both"/>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spacing w:before="0" w:after="0" w:line="264"/>
        <w:ind w:firstLine="600"/>
        <w:jc w:val="both"/>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spacing w:before="0" w:after="0" w:line="264"/>
        <w:ind w:firstLine="600"/>
        <w:jc w:val="both"/>
      </w:pPr>
      <w:r>
        <w:rPr>
          <w:rFonts w:ascii="Times New Roman" w:hAnsi="Times New Roman"/>
          <w:b w:val="false"/>
          <w:i w:val="false"/>
          <w:color w:val="000000"/>
          <w:sz w:val="28"/>
        </w:rPr>
        <w:t>Ракообразные. Особенности строения и жизнедеятельности.</w:t>
      </w:r>
    </w:p>
    <w:p>
      <w:pPr>
        <w:spacing w:before="0" w:after="0" w:line="264"/>
        <w:ind w:firstLine="600"/>
        <w:jc w:val="both"/>
      </w:pPr>
      <w:r>
        <w:rPr>
          <w:rFonts w:ascii="Times New Roman" w:hAnsi="Times New Roman"/>
          <w:b w:val="false"/>
          <w:i w:val="false"/>
          <w:color w:val="000000"/>
          <w:sz w:val="28"/>
        </w:rPr>
        <w:t>Значение ракообразных в природе и жизни человека.</w:t>
      </w:r>
    </w:p>
    <w:p>
      <w:pPr>
        <w:spacing w:before="0" w:after="0" w:line="264"/>
        <w:ind w:firstLine="600"/>
        <w:jc w:val="both"/>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spacing w:before="0" w:after="0" w:line="264"/>
        <w:ind w:firstLine="600"/>
        <w:jc w:val="both"/>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spacing w:before="0" w:after="0" w:line="264"/>
        <w:ind w:firstLine="600"/>
        <w:jc w:val="both"/>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spacing w:before="0" w:after="0" w:line="264"/>
        <w:ind w:firstLine="600"/>
        <w:jc w:val="both"/>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spacing w:before="0" w:after="0" w:line="264"/>
        <w:ind w:firstLine="600"/>
        <w:jc w:val="both"/>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spacing w:before="0" w:after="0" w:line="264"/>
        <w:ind w:firstLine="600"/>
        <w:jc w:val="both"/>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spacing w:before="0" w:after="0" w:line="264"/>
        <w:ind w:firstLine="600"/>
        <w:jc w:val="both"/>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spacing w:before="0" w:after="0" w:line="264"/>
        <w:ind w:firstLine="600"/>
        <w:jc w:val="both"/>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spacing w:before="0" w:after="0" w:line="264"/>
        <w:ind w:firstLine="600"/>
        <w:jc w:val="both"/>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spacing w:before="0" w:after="0" w:line="264"/>
        <w:ind w:firstLine="600"/>
        <w:jc w:val="both"/>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spacing w:before="0" w:after="0" w:line="264"/>
        <w:ind w:firstLine="600"/>
        <w:jc w:val="both"/>
      </w:pPr>
      <w:r>
        <w:rPr>
          <w:rFonts w:ascii="Times New Roman" w:hAnsi="Times New Roman"/>
          <w:b w:val="false"/>
          <w:i w:val="false"/>
          <w:color w:val="000000"/>
          <w:sz w:val="28"/>
        </w:rPr>
        <w:t>Исследование особенностей скелета птицы.</w:t>
      </w:r>
    </w:p>
    <w:p>
      <w:pPr>
        <w:spacing w:before="0" w:after="0" w:line="264"/>
        <w:ind w:firstLine="600"/>
        <w:jc w:val="both"/>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264"/>
        <w:ind w:firstLine="600"/>
        <w:jc w:val="both"/>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spacing w:before="0" w:after="0" w:line="264"/>
        <w:ind w:firstLine="600"/>
        <w:jc w:val="both"/>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особенностей скелета млекопитающих.</w:t>
      </w:r>
    </w:p>
    <w:p>
      <w:pPr>
        <w:spacing w:before="0" w:after="0" w:line="264"/>
        <w:ind w:firstLine="600"/>
        <w:jc w:val="both"/>
      </w:pPr>
      <w:r>
        <w:rPr>
          <w:rFonts w:ascii="Times New Roman" w:hAnsi="Times New Roman"/>
          <w:b w:val="false"/>
          <w:i w:val="false"/>
          <w:color w:val="000000"/>
          <w:sz w:val="28"/>
        </w:rPr>
        <w:t>Исследование особенностей зубной системы млекопитающих.</w:t>
      </w:r>
    </w:p>
    <w:p>
      <w:pPr>
        <w:numPr>
          <w:ilvl w:val="0"/>
          <w:numId w:val="18"/>
        </w:numPr>
        <w:spacing w:before="0" w:after="0" w:line="264"/>
        <w:jc w:val="both"/>
      </w:pPr>
      <w:r>
        <w:rPr>
          <w:rFonts w:ascii="Times New Roman" w:hAnsi="Times New Roman"/>
          <w:b/>
          <w:i w:val="false"/>
          <w:color w:val="000000"/>
          <w:sz w:val="28"/>
        </w:rPr>
        <w:t>Развитие животного мира на Земле</w:t>
      </w:r>
    </w:p>
    <w:p>
      <w:pPr>
        <w:spacing w:before="0" w:after="0" w:line="264"/>
        <w:ind w:firstLine="600"/>
        <w:jc w:val="both"/>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spacing w:before="0" w:after="0" w:line="264"/>
        <w:ind w:firstLine="600"/>
        <w:jc w:val="both"/>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ископаемых остатков вымерших животных.</w:t>
      </w:r>
    </w:p>
    <w:p>
      <w:pPr>
        <w:numPr>
          <w:ilvl w:val="0"/>
          <w:numId w:val="19"/>
        </w:numPr>
        <w:spacing w:before="0" w:after="0" w:line="264"/>
        <w:jc w:val="both"/>
      </w:pPr>
      <w:r>
        <w:rPr>
          <w:rFonts w:ascii="Times New Roman" w:hAnsi="Times New Roman"/>
          <w:b/>
          <w:i w:val="false"/>
          <w:color w:val="000000"/>
          <w:sz w:val="28"/>
        </w:rPr>
        <w:t>Животные в природных сообществах</w:t>
      </w:r>
    </w:p>
    <w:p>
      <w:pPr>
        <w:spacing w:before="0" w:after="0" w:line="264"/>
        <w:ind w:firstLine="600"/>
        <w:jc w:val="both"/>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spacing w:before="0" w:after="0" w:line="264"/>
        <w:ind w:firstLine="600"/>
        <w:jc w:val="both"/>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spacing w:before="0" w:after="0" w:line="264"/>
        <w:ind w:firstLine="600"/>
        <w:jc w:val="both"/>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numPr>
          <w:ilvl w:val="0"/>
          <w:numId w:val="20"/>
        </w:numPr>
        <w:spacing w:before="0" w:after="0" w:line="264"/>
        <w:jc w:val="both"/>
      </w:pPr>
      <w:r>
        <w:rPr>
          <w:rFonts w:ascii="Times New Roman" w:hAnsi="Times New Roman"/>
          <w:b/>
          <w:i w:val="false"/>
          <w:color w:val="000000"/>
          <w:sz w:val="28"/>
        </w:rPr>
        <w:t>Животные и человек</w:t>
      </w:r>
    </w:p>
    <w:p>
      <w:pPr>
        <w:spacing w:before="0" w:after="0" w:line="264"/>
        <w:ind w:firstLine="600"/>
        <w:jc w:val="both"/>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spacing w:before="0" w:after="0" w:line="264"/>
        <w:ind w:firstLine="600"/>
        <w:jc w:val="both"/>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spacing w:before="0" w:after="0" w:line="264"/>
        <w:ind w:firstLine="600"/>
        <w:jc w:val="both"/>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numPr>
          <w:ilvl w:val="0"/>
          <w:numId w:val="21"/>
        </w:numPr>
        <w:spacing w:before="0" w:after="0" w:line="264"/>
        <w:jc w:val="both"/>
      </w:pPr>
      <w:r>
        <w:rPr>
          <w:rFonts w:ascii="Times New Roman" w:hAnsi="Times New Roman"/>
          <w:b/>
          <w:i w:val="false"/>
          <w:color w:val="000000"/>
          <w:sz w:val="28"/>
        </w:rPr>
        <w:t>Человек – биосоциальный вид</w:t>
      </w:r>
    </w:p>
    <w:p>
      <w:pPr>
        <w:spacing w:before="0" w:after="0" w:line="264"/>
        <w:ind w:firstLine="600"/>
        <w:jc w:val="both"/>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spacing w:before="0" w:after="0" w:line="264"/>
        <w:ind w:firstLine="600"/>
        <w:jc w:val="both"/>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numPr>
          <w:ilvl w:val="0"/>
          <w:numId w:val="22"/>
        </w:numPr>
        <w:spacing w:before="0" w:after="0" w:line="264"/>
        <w:jc w:val="both"/>
      </w:pPr>
      <w:r>
        <w:rPr>
          <w:rFonts w:ascii="Times New Roman" w:hAnsi="Times New Roman"/>
          <w:b/>
          <w:i w:val="false"/>
          <w:color w:val="000000"/>
          <w:sz w:val="28"/>
        </w:rPr>
        <w:t>Структура организма человека</w:t>
      </w:r>
    </w:p>
    <w:p>
      <w:pPr>
        <w:spacing w:before="0" w:after="0" w:line="264"/>
        <w:ind w:firstLine="600"/>
        <w:jc w:val="both"/>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тканей (на готовых микропрепаратах).</w:t>
      </w:r>
    </w:p>
    <w:p>
      <w:pPr>
        <w:spacing w:before="0" w:after="0" w:line="264"/>
        <w:ind w:firstLine="600"/>
        <w:jc w:val="both"/>
      </w:pPr>
      <w:r>
        <w:rPr>
          <w:rFonts w:ascii="Times New Roman" w:hAnsi="Times New Roman"/>
          <w:b w:val="false"/>
          <w:i w:val="false"/>
          <w:color w:val="000000"/>
          <w:sz w:val="28"/>
        </w:rPr>
        <w:t>Распознавание органов и систем органов человека (по таблицам).</w:t>
      </w:r>
    </w:p>
    <w:p>
      <w:pPr>
        <w:numPr>
          <w:ilvl w:val="0"/>
          <w:numId w:val="23"/>
        </w:numPr>
        <w:spacing w:before="0" w:after="0" w:line="264"/>
        <w:jc w:val="both"/>
      </w:pPr>
      <w:r>
        <w:rPr>
          <w:rFonts w:ascii="Times New Roman" w:hAnsi="Times New Roman"/>
          <w:b/>
          <w:i w:val="false"/>
          <w:color w:val="000000"/>
          <w:sz w:val="28"/>
        </w:rPr>
        <w:t>Нейрогуморальная регуляция</w:t>
      </w:r>
    </w:p>
    <w:p>
      <w:pPr>
        <w:spacing w:before="0" w:after="0" w:line="264"/>
        <w:ind w:firstLine="600"/>
        <w:jc w:val="both"/>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spacing w:before="0" w:after="0" w:line="264"/>
        <w:ind w:firstLine="600"/>
        <w:jc w:val="both"/>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spacing w:before="0" w:after="0" w:line="264"/>
        <w:ind w:firstLine="600"/>
        <w:jc w:val="both"/>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головного мозга человека (по муляжам).</w:t>
      </w:r>
    </w:p>
    <w:p>
      <w:pPr>
        <w:spacing w:before="0" w:after="0" w:line="264"/>
        <w:ind w:firstLine="600"/>
        <w:jc w:val="both"/>
      </w:pPr>
      <w:r>
        <w:rPr>
          <w:rFonts w:ascii="Times New Roman" w:hAnsi="Times New Roman"/>
          <w:b w:val="false"/>
          <w:i w:val="false"/>
          <w:color w:val="000000"/>
          <w:sz w:val="28"/>
        </w:rPr>
        <w:t>Изучение изменения размера зрачка в зависимости от освещённости.</w:t>
      </w:r>
    </w:p>
    <w:p>
      <w:pPr>
        <w:numPr>
          <w:ilvl w:val="0"/>
          <w:numId w:val="24"/>
        </w:numPr>
        <w:spacing w:before="0" w:after="0" w:line="264"/>
        <w:jc w:val="both"/>
      </w:pPr>
      <w:r>
        <w:rPr>
          <w:rFonts w:ascii="Times New Roman" w:hAnsi="Times New Roman"/>
          <w:b/>
          <w:i w:val="false"/>
          <w:color w:val="000000"/>
          <w:sz w:val="28"/>
        </w:rPr>
        <w:t>Опора и движение</w:t>
      </w:r>
    </w:p>
    <w:p>
      <w:pPr>
        <w:spacing w:before="0" w:after="0" w:line="264"/>
        <w:ind w:firstLine="600"/>
        <w:jc w:val="both"/>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spacing w:before="0" w:after="0" w:line="264"/>
        <w:ind w:firstLine="600"/>
        <w:jc w:val="both"/>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spacing w:before="0" w:after="0" w:line="264"/>
        <w:ind w:firstLine="600"/>
        <w:jc w:val="both"/>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свойств кости.</w:t>
      </w:r>
    </w:p>
    <w:p>
      <w:pPr>
        <w:spacing w:before="0" w:after="0" w:line="264"/>
        <w:ind w:firstLine="600"/>
        <w:jc w:val="both"/>
      </w:pPr>
      <w:r>
        <w:rPr>
          <w:rFonts w:ascii="Times New Roman" w:hAnsi="Times New Roman"/>
          <w:b w:val="false"/>
          <w:i w:val="false"/>
          <w:color w:val="000000"/>
          <w:sz w:val="28"/>
        </w:rPr>
        <w:t>Изучение строения костей (на муляжах).</w:t>
      </w:r>
    </w:p>
    <w:p>
      <w:pPr>
        <w:spacing w:before="0" w:after="0" w:line="264"/>
        <w:ind w:firstLine="600"/>
        <w:jc w:val="both"/>
      </w:pPr>
      <w:r>
        <w:rPr>
          <w:rFonts w:ascii="Times New Roman" w:hAnsi="Times New Roman"/>
          <w:b w:val="false"/>
          <w:i w:val="false"/>
          <w:color w:val="000000"/>
          <w:sz w:val="28"/>
        </w:rPr>
        <w:t xml:space="preserve">Изучение строения позвонков (на муляжах). </w:t>
      </w:r>
    </w:p>
    <w:p>
      <w:pPr>
        <w:spacing w:before="0" w:after="0" w:line="264"/>
        <w:ind w:firstLine="600"/>
        <w:jc w:val="both"/>
      </w:pPr>
      <w:r>
        <w:rPr>
          <w:rFonts w:ascii="Times New Roman" w:hAnsi="Times New Roman"/>
          <w:b w:val="false"/>
          <w:i w:val="false"/>
          <w:color w:val="000000"/>
          <w:sz w:val="28"/>
        </w:rPr>
        <w:t>Определение гибкости позвоночника.</w:t>
      </w:r>
    </w:p>
    <w:p>
      <w:pPr>
        <w:spacing w:before="0" w:after="0" w:line="264"/>
        <w:ind w:firstLine="600"/>
        <w:jc w:val="both"/>
      </w:pPr>
      <w:r>
        <w:rPr>
          <w:rFonts w:ascii="Times New Roman" w:hAnsi="Times New Roman"/>
          <w:b w:val="false"/>
          <w:i w:val="false"/>
          <w:color w:val="000000"/>
          <w:sz w:val="28"/>
        </w:rPr>
        <w:t>Измерение массы и роста своего организма.</w:t>
      </w:r>
    </w:p>
    <w:p>
      <w:pPr>
        <w:spacing w:before="0" w:after="0" w:line="264"/>
        <w:ind w:firstLine="600"/>
        <w:jc w:val="both"/>
      </w:pPr>
      <w:r>
        <w:rPr>
          <w:rFonts w:ascii="Times New Roman" w:hAnsi="Times New Roman"/>
          <w:b w:val="false"/>
          <w:i w:val="false"/>
          <w:color w:val="000000"/>
          <w:sz w:val="28"/>
        </w:rPr>
        <w:t>Изучение влияния статической и динамической нагрузки на утомление мышц.</w:t>
      </w:r>
    </w:p>
    <w:p>
      <w:pPr>
        <w:spacing w:before="0" w:after="0" w:line="264"/>
        <w:ind w:firstLine="600"/>
        <w:jc w:val="both"/>
      </w:pPr>
      <w:r>
        <w:rPr>
          <w:rFonts w:ascii="Times New Roman" w:hAnsi="Times New Roman"/>
          <w:b w:val="false"/>
          <w:i w:val="false"/>
          <w:color w:val="000000"/>
          <w:sz w:val="28"/>
        </w:rPr>
        <w:t>Выявление нарушения осанки.</w:t>
      </w:r>
    </w:p>
    <w:p>
      <w:pPr>
        <w:spacing w:before="0" w:after="0" w:line="264"/>
        <w:ind w:firstLine="600"/>
        <w:jc w:val="both"/>
      </w:pPr>
      <w:r>
        <w:rPr>
          <w:rFonts w:ascii="Times New Roman" w:hAnsi="Times New Roman"/>
          <w:b w:val="false"/>
          <w:i w:val="false"/>
          <w:color w:val="000000"/>
          <w:sz w:val="28"/>
        </w:rPr>
        <w:t>Определение признаков плоскостопия.</w:t>
      </w:r>
    </w:p>
    <w:p>
      <w:pPr>
        <w:spacing w:before="0" w:after="0" w:line="264"/>
        <w:ind w:firstLine="600"/>
        <w:jc w:val="both"/>
      </w:pPr>
      <w:r>
        <w:rPr>
          <w:rFonts w:ascii="Times New Roman" w:hAnsi="Times New Roman"/>
          <w:b w:val="false"/>
          <w:i w:val="false"/>
          <w:color w:val="000000"/>
          <w:sz w:val="28"/>
        </w:rPr>
        <w:t>Оказание первой помощи при повреждении скелета и мышц.</w:t>
      </w:r>
    </w:p>
    <w:p>
      <w:pPr>
        <w:numPr>
          <w:ilvl w:val="0"/>
          <w:numId w:val="25"/>
        </w:numPr>
        <w:spacing w:before="0" w:after="0" w:line="264"/>
        <w:jc w:val="both"/>
      </w:pPr>
      <w:r>
        <w:rPr>
          <w:rFonts w:ascii="Times New Roman" w:hAnsi="Times New Roman"/>
          <w:b/>
          <w:i w:val="false"/>
          <w:color w:val="000000"/>
          <w:sz w:val="28"/>
        </w:rPr>
        <w:t>Внутренняя среда организма</w:t>
      </w:r>
    </w:p>
    <w:p>
      <w:pPr>
        <w:spacing w:before="0" w:after="0" w:line="264"/>
        <w:ind w:firstLine="600"/>
        <w:jc w:val="both"/>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spacing w:before="0" w:after="0" w:line="264"/>
        <w:ind w:firstLine="600"/>
        <w:jc w:val="both"/>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numPr>
          <w:ilvl w:val="0"/>
          <w:numId w:val="26"/>
        </w:numPr>
        <w:spacing w:before="0" w:after="0" w:line="264"/>
        <w:jc w:val="both"/>
      </w:pPr>
      <w:r>
        <w:rPr>
          <w:rFonts w:ascii="Times New Roman" w:hAnsi="Times New Roman"/>
          <w:b/>
          <w:i w:val="false"/>
          <w:color w:val="000000"/>
          <w:sz w:val="28"/>
        </w:rPr>
        <w:t>Кровообращение</w:t>
      </w:r>
    </w:p>
    <w:p>
      <w:pPr>
        <w:spacing w:before="0" w:after="0" w:line="264"/>
        <w:ind w:firstLine="600"/>
        <w:jc w:val="both"/>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Измерение кровяного давления.</w:t>
      </w:r>
    </w:p>
    <w:p>
      <w:pPr>
        <w:spacing w:before="0" w:after="0" w:line="264"/>
        <w:ind w:firstLine="600"/>
        <w:jc w:val="both"/>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spacing w:before="0" w:after="0" w:line="264"/>
        <w:ind w:firstLine="600"/>
        <w:jc w:val="both"/>
      </w:pPr>
      <w:r>
        <w:rPr>
          <w:rFonts w:ascii="Times New Roman" w:hAnsi="Times New Roman"/>
          <w:b w:val="false"/>
          <w:i w:val="false"/>
          <w:color w:val="000000"/>
          <w:sz w:val="28"/>
        </w:rPr>
        <w:t>Первая помощь при кровотечениях.</w:t>
      </w:r>
    </w:p>
    <w:p>
      <w:pPr>
        <w:numPr>
          <w:ilvl w:val="0"/>
          <w:numId w:val="27"/>
        </w:numPr>
        <w:spacing w:before="0" w:after="0" w:line="264"/>
        <w:jc w:val="both"/>
      </w:pPr>
      <w:r>
        <w:rPr>
          <w:rFonts w:ascii="Times New Roman" w:hAnsi="Times New Roman"/>
          <w:b/>
          <w:i w:val="false"/>
          <w:color w:val="000000"/>
          <w:sz w:val="28"/>
        </w:rPr>
        <w:t>Дыхание</w:t>
      </w:r>
    </w:p>
    <w:p>
      <w:pPr>
        <w:spacing w:before="0" w:after="0" w:line="264"/>
        <w:ind w:firstLine="600"/>
        <w:jc w:val="both"/>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spacing w:before="0" w:after="0" w:line="264"/>
        <w:ind w:firstLine="600"/>
        <w:jc w:val="both"/>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Измерение обхвата грудной клетки в состоянии вдоха и выдоха. </w:t>
      </w:r>
    </w:p>
    <w:p>
      <w:pPr>
        <w:spacing w:before="0" w:after="0" w:line="264"/>
        <w:ind w:firstLine="600"/>
        <w:jc w:val="both"/>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numPr>
          <w:ilvl w:val="0"/>
          <w:numId w:val="28"/>
        </w:numPr>
        <w:spacing w:before="0" w:after="0" w:line="264"/>
        <w:jc w:val="both"/>
      </w:pPr>
      <w:r>
        <w:rPr>
          <w:rFonts w:ascii="Times New Roman" w:hAnsi="Times New Roman"/>
          <w:b/>
          <w:i w:val="false"/>
          <w:color w:val="000000"/>
          <w:sz w:val="28"/>
        </w:rPr>
        <w:t>Питание и пищеварение</w:t>
      </w:r>
    </w:p>
    <w:p>
      <w:pPr>
        <w:spacing w:before="0" w:after="0" w:line="264"/>
        <w:ind w:firstLine="600"/>
        <w:jc w:val="both"/>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spacing w:before="0" w:after="0" w:line="264"/>
        <w:ind w:firstLine="600"/>
        <w:jc w:val="both"/>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spacing w:before="0" w:after="0" w:line="264"/>
        <w:ind w:firstLine="600"/>
        <w:jc w:val="both"/>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действия ферментов слюны на крахмал.</w:t>
      </w:r>
    </w:p>
    <w:p>
      <w:pPr>
        <w:spacing w:before="0" w:after="0" w:line="264"/>
        <w:ind w:firstLine="600"/>
        <w:jc w:val="both"/>
      </w:pPr>
      <w:r>
        <w:rPr>
          <w:rFonts w:ascii="Times New Roman" w:hAnsi="Times New Roman"/>
          <w:b w:val="false"/>
          <w:i w:val="false"/>
          <w:color w:val="000000"/>
          <w:sz w:val="28"/>
        </w:rPr>
        <w:t>Наблюдение действия желудочного сока на белки.</w:t>
      </w:r>
    </w:p>
    <w:p>
      <w:pPr>
        <w:numPr>
          <w:ilvl w:val="0"/>
          <w:numId w:val="29"/>
        </w:numPr>
        <w:spacing w:before="0" w:after="0" w:line="264"/>
        <w:jc w:val="both"/>
      </w:pPr>
      <w:r>
        <w:rPr>
          <w:rFonts w:ascii="Times New Roman" w:hAnsi="Times New Roman"/>
          <w:b/>
          <w:i w:val="false"/>
          <w:color w:val="000000"/>
          <w:sz w:val="28"/>
        </w:rPr>
        <w:t>Обмен веществ и превращение энергии</w:t>
      </w:r>
    </w:p>
    <w:p>
      <w:pPr>
        <w:spacing w:before="0" w:after="0" w:line="264"/>
        <w:ind w:firstLine="600"/>
        <w:jc w:val="both"/>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spacing w:before="0" w:after="0" w:line="264"/>
        <w:ind w:firstLine="600"/>
        <w:jc w:val="both"/>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состава продуктов питания.</w:t>
      </w:r>
    </w:p>
    <w:p>
      <w:pPr>
        <w:spacing w:before="0" w:after="0" w:line="264"/>
        <w:ind w:firstLine="600"/>
        <w:jc w:val="both"/>
      </w:pPr>
      <w:r>
        <w:rPr>
          <w:rFonts w:ascii="Times New Roman" w:hAnsi="Times New Roman"/>
          <w:b w:val="false"/>
          <w:i w:val="false"/>
          <w:color w:val="000000"/>
          <w:sz w:val="28"/>
        </w:rPr>
        <w:t>Составление меню в зависимости от калорийности пищи.</w:t>
      </w:r>
    </w:p>
    <w:p>
      <w:pPr>
        <w:spacing w:before="0" w:after="0" w:line="264"/>
        <w:ind w:firstLine="600"/>
        <w:jc w:val="both"/>
      </w:pPr>
      <w:r>
        <w:rPr>
          <w:rFonts w:ascii="Times New Roman" w:hAnsi="Times New Roman"/>
          <w:b w:val="false"/>
          <w:i w:val="false"/>
          <w:color w:val="000000"/>
          <w:sz w:val="28"/>
        </w:rPr>
        <w:t>Способы сохранения витаминов в пищевых продуктах.</w:t>
      </w:r>
    </w:p>
    <w:p>
      <w:pPr>
        <w:numPr>
          <w:ilvl w:val="0"/>
          <w:numId w:val="30"/>
        </w:numPr>
        <w:spacing w:before="0" w:after="0" w:line="264"/>
        <w:jc w:val="both"/>
      </w:pPr>
      <w:r>
        <w:rPr>
          <w:rFonts w:ascii="Times New Roman" w:hAnsi="Times New Roman"/>
          <w:b/>
          <w:i w:val="false"/>
          <w:color w:val="000000"/>
          <w:sz w:val="28"/>
        </w:rPr>
        <w:t>Кожа</w:t>
      </w:r>
    </w:p>
    <w:p>
      <w:pPr>
        <w:spacing w:before="0" w:after="0" w:line="264"/>
        <w:ind w:firstLine="600"/>
        <w:jc w:val="both"/>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spacing w:before="0" w:after="0" w:line="264"/>
        <w:ind w:firstLine="600"/>
        <w:jc w:val="both"/>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Исследование с помощью лупы тыльной и ладонной стороны кисти.</w:t>
      </w:r>
    </w:p>
    <w:p>
      <w:pPr>
        <w:spacing w:before="0" w:after="0" w:line="264"/>
        <w:ind w:firstLine="600"/>
        <w:jc w:val="both"/>
      </w:pPr>
      <w:r>
        <w:rPr>
          <w:rFonts w:ascii="Times New Roman" w:hAnsi="Times New Roman"/>
          <w:b w:val="false"/>
          <w:i w:val="false"/>
          <w:color w:val="000000"/>
          <w:sz w:val="28"/>
        </w:rPr>
        <w:t>Определение жирности различных участков кожи лица.</w:t>
      </w:r>
    </w:p>
    <w:p>
      <w:pPr>
        <w:spacing w:before="0" w:after="0" w:line="264"/>
        <w:ind w:firstLine="600"/>
        <w:jc w:val="both"/>
      </w:pPr>
      <w:r>
        <w:rPr>
          <w:rFonts w:ascii="Times New Roman" w:hAnsi="Times New Roman"/>
          <w:b w:val="false"/>
          <w:i w:val="false"/>
          <w:color w:val="000000"/>
          <w:sz w:val="28"/>
        </w:rPr>
        <w:t>Описание мер по уходу за кожей лица и волосами в зависимости от типа кожи.</w:t>
      </w:r>
    </w:p>
    <w:p>
      <w:pPr>
        <w:spacing w:before="0" w:after="0" w:line="264"/>
        <w:ind w:firstLine="600"/>
        <w:jc w:val="both"/>
      </w:pPr>
      <w:r>
        <w:rPr>
          <w:rFonts w:ascii="Times New Roman" w:hAnsi="Times New Roman"/>
          <w:b w:val="false"/>
          <w:i w:val="false"/>
          <w:color w:val="000000"/>
          <w:sz w:val="28"/>
        </w:rPr>
        <w:t>Описание основных гигиенических требований к одежде и обуви.</w:t>
      </w:r>
    </w:p>
    <w:p>
      <w:pPr>
        <w:numPr>
          <w:ilvl w:val="0"/>
          <w:numId w:val="31"/>
        </w:numPr>
        <w:spacing w:before="0" w:after="0" w:line="264"/>
        <w:jc w:val="both"/>
      </w:pPr>
      <w:r>
        <w:rPr>
          <w:rFonts w:ascii="Times New Roman" w:hAnsi="Times New Roman"/>
          <w:b/>
          <w:i w:val="false"/>
          <w:color w:val="000000"/>
          <w:sz w:val="28"/>
        </w:rPr>
        <w:t>Выделение</w:t>
      </w:r>
    </w:p>
    <w:p>
      <w:pPr>
        <w:spacing w:before="0" w:after="0" w:line="264"/>
        <w:ind w:firstLine="600"/>
        <w:jc w:val="both"/>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 xml:space="preserve">Определение местоположения почек (на муляже). </w:t>
      </w:r>
    </w:p>
    <w:p>
      <w:pPr>
        <w:spacing w:before="0" w:after="0" w:line="264"/>
        <w:ind w:firstLine="600"/>
        <w:jc w:val="both"/>
      </w:pPr>
      <w:r>
        <w:rPr>
          <w:rFonts w:ascii="Times New Roman" w:hAnsi="Times New Roman"/>
          <w:b w:val="false"/>
          <w:i w:val="false"/>
          <w:color w:val="000000"/>
          <w:sz w:val="28"/>
        </w:rPr>
        <w:t>Описание мер профилактики болезней почек.</w:t>
      </w:r>
    </w:p>
    <w:p>
      <w:pPr>
        <w:numPr>
          <w:ilvl w:val="0"/>
          <w:numId w:val="32"/>
        </w:numPr>
        <w:spacing w:before="0" w:after="0" w:line="264"/>
        <w:jc w:val="both"/>
      </w:pPr>
      <w:r>
        <w:rPr>
          <w:rFonts w:ascii="Times New Roman" w:hAnsi="Times New Roman"/>
          <w:b/>
          <w:i w:val="false"/>
          <w:color w:val="000000"/>
          <w:sz w:val="28"/>
        </w:rPr>
        <w:t>Размножение и развитие</w:t>
      </w:r>
    </w:p>
    <w:p>
      <w:pPr>
        <w:spacing w:before="0" w:after="0" w:line="264"/>
        <w:ind w:firstLine="600"/>
        <w:jc w:val="both"/>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numPr>
          <w:ilvl w:val="0"/>
          <w:numId w:val="33"/>
        </w:numPr>
        <w:spacing w:before="0" w:after="0" w:line="264"/>
        <w:jc w:val="both"/>
      </w:pPr>
      <w:r>
        <w:rPr>
          <w:rFonts w:ascii="Times New Roman" w:hAnsi="Times New Roman"/>
          <w:b/>
          <w:i w:val="false"/>
          <w:color w:val="000000"/>
          <w:sz w:val="28"/>
        </w:rPr>
        <w:t>Органы чувств и сенсорные системы</w:t>
      </w:r>
    </w:p>
    <w:p>
      <w:pPr>
        <w:spacing w:before="0" w:after="0" w:line="264"/>
        <w:ind w:firstLine="600"/>
        <w:jc w:val="both"/>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spacing w:before="0" w:after="0" w:line="264"/>
        <w:ind w:firstLine="600"/>
        <w:jc w:val="both"/>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spacing w:before="0" w:after="0" w:line="264"/>
        <w:ind w:firstLine="600"/>
        <w:jc w:val="both"/>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Определение остроты зрения у человека.</w:t>
      </w:r>
    </w:p>
    <w:p>
      <w:pPr>
        <w:spacing w:before="0" w:after="0" w:line="264"/>
        <w:ind w:firstLine="600"/>
        <w:jc w:val="both"/>
      </w:pPr>
      <w:r>
        <w:rPr>
          <w:rFonts w:ascii="Times New Roman" w:hAnsi="Times New Roman"/>
          <w:b w:val="false"/>
          <w:i w:val="false"/>
          <w:color w:val="000000"/>
          <w:sz w:val="28"/>
        </w:rPr>
        <w:t>Изучение строения органа зрения (на муляже и влажном препарате).</w:t>
      </w:r>
    </w:p>
    <w:p>
      <w:pPr>
        <w:spacing w:before="0" w:after="0" w:line="264"/>
        <w:ind w:firstLine="600"/>
        <w:jc w:val="both"/>
      </w:pPr>
      <w:r>
        <w:rPr>
          <w:rFonts w:ascii="Times New Roman" w:hAnsi="Times New Roman"/>
          <w:b w:val="false"/>
          <w:i w:val="false"/>
          <w:color w:val="000000"/>
          <w:sz w:val="28"/>
        </w:rPr>
        <w:t>Изучение строения органа слуха (на муляже).</w:t>
      </w:r>
    </w:p>
    <w:p>
      <w:pPr>
        <w:numPr>
          <w:ilvl w:val="0"/>
          <w:numId w:val="34"/>
        </w:numPr>
        <w:spacing w:before="0" w:after="0" w:line="264"/>
        <w:jc w:val="both"/>
      </w:pPr>
      <w:r>
        <w:rPr>
          <w:rFonts w:ascii="Times New Roman" w:hAnsi="Times New Roman"/>
          <w:b/>
          <w:i w:val="false"/>
          <w:color w:val="000000"/>
          <w:sz w:val="28"/>
        </w:rPr>
        <w:t>Поведение и психика</w:t>
      </w:r>
    </w:p>
    <w:p>
      <w:pPr>
        <w:spacing w:before="0" w:after="0" w:line="264"/>
        <w:ind w:firstLine="600"/>
        <w:jc w:val="both"/>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spacing w:before="0" w:after="0" w:line="264"/>
        <w:ind w:firstLine="600"/>
        <w:jc w:val="both"/>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spacing w:before="0" w:after="0" w:line="264"/>
        <w:ind w:firstLine="600"/>
        <w:jc w:val="both"/>
      </w:pPr>
      <w:r>
        <w:rPr>
          <w:rFonts w:ascii="Times New Roman" w:hAnsi="Times New Roman"/>
          <w:b/>
          <w:i/>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Изучение кратковременной памяти.</w:t>
      </w:r>
    </w:p>
    <w:p>
      <w:pPr>
        <w:spacing w:before="0" w:after="0" w:line="264"/>
        <w:ind w:firstLine="600"/>
        <w:jc w:val="both"/>
      </w:pPr>
      <w:r>
        <w:rPr>
          <w:rFonts w:ascii="Times New Roman" w:hAnsi="Times New Roman"/>
          <w:b w:val="false"/>
          <w:i w:val="false"/>
          <w:color w:val="000000"/>
          <w:sz w:val="28"/>
        </w:rPr>
        <w:t>Определение объёма механической и логической памяти.</w:t>
      </w:r>
    </w:p>
    <w:p>
      <w:pPr>
        <w:spacing w:before="0" w:after="0" w:line="264"/>
        <w:ind w:firstLine="600"/>
        <w:jc w:val="both"/>
      </w:pPr>
      <w:r>
        <w:rPr>
          <w:rFonts w:ascii="Times New Roman" w:hAnsi="Times New Roman"/>
          <w:b w:val="false"/>
          <w:i w:val="false"/>
          <w:color w:val="000000"/>
          <w:sz w:val="28"/>
        </w:rPr>
        <w:t>Оценка сформированности навыков логического мышления.</w:t>
      </w:r>
    </w:p>
    <w:p>
      <w:pPr>
        <w:numPr>
          <w:ilvl w:val="0"/>
          <w:numId w:val="35"/>
        </w:numPr>
        <w:spacing w:before="0" w:after="0" w:line="264"/>
        <w:jc w:val="both"/>
      </w:pPr>
      <w:r>
        <w:rPr>
          <w:rFonts w:ascii="Times New Roman" w:hAnsi="Times New Roman"/>
          <w:b/>
          <w:i w:val="false"/>
          <w:color w:val="000000"/>
          <w:sz w:val="28"/>
        </w:rPr>
        <w:t>Человек и окружающая среда</w:t>
      </w:r>
    </w:p>
    <w:p>
      <w:pPr>
        <w:spacing w:before="0" w:after="0" w:line="264"/>
        <w:ind w:firstLine="600"/>
        <w:jc w:val="both"/>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spacing w:before="0" w:after="0" w:line="264"/>
        <w:ind w:firstLine="600"/>
        <w:jc w:val="both"/>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pacing w:before="0" w:after="0" w:line="264"/>
        <w:ind w:firstLine="600"/>
        <w:jc w:val="both"/>
      </w:pPr>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bookmarkStart w:name="block-49707994" w:id="7"/>
    <w:p>
      <w:pPr>
        <w:sectPr>
          <w:pgSz w:w="11906" w:h="16383" w:orient="portrait"/>
        </w:sectPr>
      </w:pPr>
    </w:p>
    <w:bookmarkEnd w:id="7"/>
    <w:bookmarkEnd w:id="5"/>
    <w:bookmarkStart w:name="block-49707993" w:id="8"/>
    <w:p>
      <w:pPr>
        <w:spacing w:before="0" w:after="0" w:line="264"/>
        <w:ind w:left="120"/>
        <w:jc w:val="left"/>
      </w:pPr>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гражданского воспитания: </w:t>
      </w:r>
    </w:p>
    <w:p>
      <w:pPr>
        <w:spacing w:before="0" w:after="0" w:line="264"/>
        <w:ind w:firstLine="600"/>
        <w:jc w:val="both"/>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spacing w:before="0" w:after="0" w:line="264"/>
        <w:ind w:firstLine="600"/>
        <w:jc w:val="both"/>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понимание роли биологии в формировании эстетической культуры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spacing w:before="0" w:after="0" w:line="264"/>
        <w:ind w:firstLine="600"/>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spacing w:before="0" w:after="0" w:line="264"/>
        <w:ind w:firstLine="600"/>
        <w:jc w:val="both"/>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spacing w:before="0" w:after="0" w:line="264"/>
        <w:ind w:firstLine="600"/>
        <w:jc w:val="both"/>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активное участие в решении практических задач (в рамках семьи, образовательной организации, </w:t>
      </w:r>
      <w:r>
        <w:rPr>
          <w:rFonts w:ascii="Times New Roman" w:hAnsi="Times New Roman"/>
          <w:b w:val="false"/>
          <w:i w:val="false"/>
          <w:color w:val="000000"/>
          <w:sz w:val="28"/>
        </w:rPr>
        <w:t>населенного пункта, края)</w:t>
      </w:r>
      <w:r>
        <w:rPr>
          <w:rFonts w:ascii="Times New Roman" w:hAnsi="Times New Roman"/>
          <w:b w:val="false"/>
          <w:i w:val="false"/>
          <w:color w:val="000000"/>
          <w:sz w:val="28"/>
        </w:rPr>
        <w:t xml:space="preserve"> биологической и экологической направленности, интерес к практическому изучению профессий, связанных с биологией;</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spacing w:before="0" w:after="0" w:line="264"/>
        <w:ind w:firstLine="600"/>
        <w:jc w:val="both"/>
      </w:pPr>
      <w:r>
        <w:rPr>
          <w:rFonts w:ascii="Times New Roman" w:hAnsi="Times New Roman"/>
          <w:b w:val="false"/>
          <w:i w:val="false"/>
          <w:color w:val="000000"/>
          <w:sz w:val="28"/>
        </w:rPr>
        <w:t>осознание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spacing w:before="0" w:after="0" w:line="264"/>
        <w:ind w:firstLine="600"/>
        <w:jc w:val="both"/>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spacing w:before="0" w:after="0" w:line="264"/>
        <w:ind w:firstLine="600"/>
        <w:jc w:val="both"/>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spacing w:before="0" w:after="0" w:line="264"/>
        <w:ind w:firstLine="600"/>
        <w:jc w:val="both"/>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адекватная оценка изменяющихся условий;</w:t>
      </w:r>
    </w:p>
    <w:p>
      <w:pPr>
        <w:spacing w:before="0" w:after="0" w:line="264"/>
        <w:ind w:firstLine="600"/>
        <w:jc w:val="both"/>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spacing w:before="0" w:after="0" w:line="264"/>
        <w:ind w:firstLine="600"/>
        <w:jc w:val="both"/>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firstLine="600"/>
        <w:jc w:val="both"/>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запоминать и систематизировать биологическую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firstLine="600"/>
        <w:jc w:val="both"/>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spacing w:before="0" w:after="0" w:line="264"/>
        <w:ind w:firstLine="600"/>
        <w:jc w:val="both"/>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spacing w:before="0" w:after="0" w:line="264"/>
        <w:ind w:firstLine="600"/>
        <w:jc w:val="both"/>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spacing w:before="0" w:after="0" w:line="264"/>
        <w:ind w:firstLine="600"/>
        <w:jc w:val="both"/>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spacing w:before="0" w:after="0" w:line="264"/>
        <w:ind w:firstLine="600"/>
        <w:jc w:val="both"/>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spacing w:before="0" w:after="0" w:line="264"/>
        <w:ind w:firstLine="600"/>
        <w:jc w:val="both"/>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spacing w:before="0" w:after="0" w:line="264"/>
        <w:ind w:firstLine="600"/>
        <w:jc w:val="both"/>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spacing w:before="0" w:after="0" w:line="264"/>
        <w:ind w:firstLine="600"/>
        <w:jc w:val="both"/>
      </w:pPr>
      <w:r>
        <w:rPr>
          <w:rFonts w:ascii="Times New Roman" w:hAnsi="Times New Roman"/>
          <w:b w:val="false"/>
          <w:i w:val="false"/>
          <w:color w:val="000000"/>
          <w:sz w:val="28"/>
        </w:rPr>
        <w:t>выделять отличительные признаки природных и искусственных сообществ;</w:t>
      </w:r>
    </w:p>
    <w:p>
      <w:pPr>
        <w:spacing w:before="0" w:after="0" w:line="264"/>
        <w:ind w:firstLine="600"/>
        <w:jc w:val="both"/>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spacing w:before="0" w:after="0" w:line="264"/>
        <w:ind w:firstLine="600"/>
        <w:jc w:val="both"/>
      </w:pPr>
      <w:r>
        <w:rPr>
          <w:rFonts w:ascii="Times New Roman" w:hAnsi="Times New Roman"/>
          <w:b w:val="false"/>
          <w:i w:val="false"/>
          <w:color w:val="000000"/>
          <w:sz w:val="28"/>
        </w:rPr>
        <w:t>раскрывать роль биологии в практической деятельности человека;</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spacing w:before="0" w:after="0" w:line="264"/>
        <w:ind w:firstLine="600"/>
        <w:jc w:val="both"/>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spacing w:before="0" w:after="0" w:line="264"/>
        <w:ind w:firstLine="600"/>
        <w:jc w:val="both"/>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spacing w:before="0" w:after="0" w:line="264"/>
        <w:ind w:firstLine="600"/>
        <w:jc w:val="both"/>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spacing w:before="0" w:after="0" w:line="264"/>
        <w:ind w:firstLine="600"/>
        <w:jc w:val="both"/>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растительные ткани и органы растений между собой;</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spacing w:before="0" w:after="0" w:line="264"/>
        <w:ind w:firstLine="600"/>
        <w:jc w:val="both"/>
      </w:pPr>
      <w:r>
        <w:rPr>
          <w:rFonts w:ascii="Times New Roman" w:hAnsi="Times New Roman"/>
          <w:b w:val="false"/>
          <w:i w:val="false"/>
          <w:color w:val="000000"/>
          <w:sz w:val="28"/>
        </w:rPr>
        <w:t>классифицировать растения и их части по разным основаниям;</w:t>
      </w:r>
    </w:p>
    <w:p>
      <w:pPr>
        <w:spacing w:before="0" w:after="0" w:line="264"/>
        <w:ind w:firstLine="600"/>
        <w:jc w:val="both"/>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spacing w:before="0" w:after="0" w:line="264"/>
        <w:ind w:firstLine="600"/>
        <w:jc w:val="both"/>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spacing w:before="0" w:after="0" w:line="264"/>
        <w:ind w:firstLine="600"/>
        <w:jc w:val="both"/>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spacing w:before="0" w:after="0" w:line="264"/>
        <w:ind w:firstLine="600"/>
        <w:jc w:val="both"/>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spacing w:before="0" w:after="0" w:line="264"/>
        <w:ind w:firstLine="600"/>
        <w:jc w:val="both"/>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spacing w:before="0" w:after="0" w:line="264"/>
        <w:ind w:firstLine="600"/>
        <w:jc w:val="both"/>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spacing w:before="0" w:after="0" w:line="264"/>
        <w:ind w:firstLine="600"/>
        <w:jc w:val="both"/>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spacing w:before="0" w:after="0" w:line="264"/>
        <w:ind w:firstLine="600"/>
        <w:jc w:val="both"/>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spacing w:before="0" w:after="0" w:line="264"/>
        <w:ind w:firstLine="600"/>
        <w:jc w:val="both"/>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животные ткани и органы животных между собой;</w:t>
      </w:r>
    </w:p>
    <w:p>
      <w:pPr>
        <w:spacing w:before="0" w:after="0" w:line="264"/>
        <w:ind w:firstLine="600"/>
        <w:jc w:val="both"/>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spacing w:before="0" w:after="0" w:line="264"/>
        <w:ind w:firstLine="600"/>
        <w:jc w:val="both"/>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spacing w:before="0" w:after="0" w:line="264"/>
        <w:ind w:firstLine="600"/>
        <w:jc w:val="both"/>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spacing w:before="0" w:after="0" w:line="264"/>
        <w:ind w:firstLine="600"/>
        <w:jc w:val="both"/>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spacing w:before="0" w:after="0" w:line="264"/>
        <w:ind w:firstLine="600"/>
        <w:jc w:val="both"/>
      </w:pPr>
      <w:r>
        <w:rPr>
          <w:rFonts w:ascii="Times New Roman" w:hAnsi="Times New Roman"/>
          <w:b w:val="false"/>
          <w:i w:val="false"/>
          <w:color w:val="000000"/>
          <w:sz w:val="28"/>
        </w:rPr>
        <w:t>классифицировать животных на основании особенностей строения;</w:t>
      </w:r>
    </w:p>
    <w:p>
      <w:pPr>
        <w:spacing w:before="0" w:after="0" w:line="264"/>
        <w:ind w:firstLine="600"/>
        <w:jc w:val="both"/>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spacing w:before="0" w:after="0" w:line="264"/>
        <w:ind w:firstLine="600"/>
        <w:jc w:val="both"/>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spacing w:before="0" w:after="0" w:line="264"/>
        <w:ind w:firstLine="600"/>
        <w:jc w:val="both"/>
      </w:pPr>
      <w:r>
        <w:rPr>
          <w:rFonts w:ascii="Times New Roman" w:hAnsi="Times New Roman"/>
          <w:b w:val="false"/>
          <w:i w:val="false"/>
          <w:color w:val="000000"/>
          <w:sz w:val="28"/>
        </w:rPr>
        <w:t>выявлять взаимосвязи животных в природных сообществах, цепи питания;</w:t>
      </w:r>
    </w:p>
    <w:p>
      <w:pPr>
        <w:spacing w:before="0" w:after="0" w:line="264"/>
        <w:ind w:firstLine="600"/>
        <w:jc w:val="both"/>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spacing w:before="0" w:after="0" w:line="264"/>
        <w:ind w:firstLine="600"/>
        <w:jc w:val="both"/>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spacing w:before="0" w:after="0" w:line="264"/>
        <w:ind w:firstLine="600"/>
        <w:jc w:val="both"/>
      </w:pPr>
      <w:r>
        <w:rPr>
          <w:rFonts w:ascii="Times New Roman" w:hAnsi="Times New Roman"/>
          <w:b w:val="false"/>
          <w:i w:val="false"/>
          <w:color w:val="000000"/>
          <w:sz w:val="28"/>
        </w:rPr>
        <w:t>раскрывать роль животных в природных сообществах;</w:t>
      </w:r>
    </w:p>
    <w:p>
      <w:pPr>
        <w:spacing w:before="0" w:after="0" w:line="264"/>
        <w:ind w:firstLine="600"/>
        <w:jc w:val="both"/>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spacing w:before="0" w:after="0" w:line="264"/>
        <w:ind w:firstLine="600"/>
        <w:jc w:val="both"/>
      </w:pPr>
      <w:r>
        <w:rPr>
          <w:rFonts w:ascii="Times New Roman" w:hAnsi="Times New Roman"/>
          <w:b w:val="false"/>
          <w:i w:val="false"/>
          <w:color w:val="000000"/>
          <w:sz w:val="28"/>
        </w:rPr>
        <w:t>иметь представление о мероприятиях по охране животного мира Земли;</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pPr>
        <w:spacing w:before="0" w:after="0" w:line="264"/>
        <w:ind w:firstLine="600"/>
        <w:jc w:val="both"/>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spacing w:before="0" w:after="0" w:line="264"/>
        <w:ind w:firstLine="600"/>
        <w:jc w:val="both"/>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spacing w:before="0" w:after="0" w:line="264"/>
        <w:ind w:firstLine="600"/>
        <w:jc w:val="both"/>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spacing w:before="0" w:after="0" w:line="264"/>
        <w:ind w:firstLine="600"/>
        <w:jc w:val="both"/>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spacing w:before="0" w:after="0" w:line="264"/>
        <w:ind w:firstLine="600"/>
        <w:jc w:val="both"/>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spacing w:before="0" w:after="0" w:line="264"/>
        <w:ind w:firstLine="600"/>
        <w:jc w:val="both"/>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spacing w:before="0" w:after="0" w:line="264"/>
        <w:ind w:firstLine="600"/>
        <w:jc w:val="both"/>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spacing w:before="0" w:after="0" w:line="264"/>
        <w:ind w:firstLine="600"/>
        <w:jc w:val="both"/>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spacing w:before="0" w:after="0" w:line="264"/>
        <w:ind w:firstLine="600"/>
        <w:jc w:val="both"/>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spacing w:before="0" w:after="0" w:line="264"/>
        <w:ind w:firstLine="600"/>
        <w:jc w:val="both"/>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spacing w:before="0" w:after="0" w:line="264"/>
        <w:ind w:firstLine="600"/>
        <w:jc w:val="both"/>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spacing w:before="0" w:after="0" w:line="264"/>
        <w:ind w:firstLine="600"/>
        <w:jc w:val="both"/>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spacing w:before="0" w:after="0" w:line="264"/>
        <w:ind w:firstLine="600"/>
        <w:jc w:val="both"/>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spacing w:before="0" w:after="0" w:line="264"/>
        <w:ind w:firstLine="600"/>
        <w:jc w:val="both"/>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spacing w:before="0" w:after="0" w:line="264"/>
        <w:ind w:firstLine="600"/>
        <w:jc w:val="both"/>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spacing w:before="0" w:after="0" w:line="264"/>
        <w:ind w:firstLine="600"/>
        <w:jc w:val="both"/>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spacing w:before="0" w:after="0" w:line="264"/>
        <w:ind w:firstLine="600"/>
        <w:jc w:val="both"/>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spacing w:before="0" w:after="0" w:line="264"/>
        <w:ind w:firstLine="600"/>
        <w:jc w:val="both"/>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pPr>
        <w:spacing w:before="0" w:after="0" w:line="264"/>
        <w:ind w:firstLine="600"/>
        <w:jc w:val="both"/>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spacing w:before="0" w:after="0" w:line="264"/>
        <w:ind w:firstLine="600"/>
        <w:jc w:val="both"/>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pacing w:before="0" w:after="0" w:line="264"/>
        <w:ind w:firstLine="600"/>
        <w:jc w:val="both"/>
      </w:pPr>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bookmarkStart w:name="block-49707993" w:id="9"/>
    <w:p>
      <w:pPr>
        <w:sectPr>
          <w:pgSz w:w="11906" w:h="16383" w:orient="portrait"/>
        </w:sectPr>
      </w:pPr>
    </w:p>
    <w:bookmarkEnd w:id="9"/>
    <w:bookmarkEnd w:id="8"/>
    <w:bookmarkStart w:name="block-49707995"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наука о живой природе</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 тела живой природы</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сообщества</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https://m.edsoo.ru/7f413368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природа и человек</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https://m.edsoo.ru/7f413368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https://m.edsoo.ru/7f4148d0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многообразие покрытосеменных растений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https://m.edsoo.ru/7f4148d0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растительного организма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https://m.edsoo.ru/7f4148d0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66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Систематические группы растений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растительного мира на Земле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в природных сообществах</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человек</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https://m.edsoo.ru/7f416720</w:t>
              </w:r>
            </w:hyperlink>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Лишайники. Бактерии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71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организм</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организма животного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https://m.edsoo.ru/7f418886</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категории систематики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Одноклеточные животные - простейшие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Многоклеточные животные. Кишечнополостные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Плоские, круглые, кольчатые черви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Членистоногие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Моллюски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Хордовые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Рыбы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Земноводные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Пресмыкающиеся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Птицы</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https://m.edsoo.ru/7f418886</w:t>
              </w:r>
            </w:hyperlink>
          </w:p>
        </w:tc>
      </w:tr>
      <w:tr>
        <w:trPr>
          <w:trHeight w:val="94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Млекопитающие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животного мира на Земле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https://m.edsoo.ru/7f418886</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природных сообществах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человек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https://m.edsoo.ru/7f418886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 биосоциальный вид</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организма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Нейрогуморальная регуляция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https://m.edsoo.ru/7f41aa8c</w:t>
              </w:r>
            </w:hyperlink>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сенсорные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и психика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https://m.edsoo.ru/7f41aa8c</w:t>
              </w:r>
            </w:hyperlink>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https://m.edsoo.ru/7f41aa8c</w:t>
              </w:r>
            </w:hyperlink>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jc w:val="left"/>
            </w:pPr>
          </w:p>
        </w:tc>
      </w:tr>
    </w:tbl>
    <w:p>
      <w:pPr>
        <w:sectPr>
          <w:pgSz w:w="16383" w:h="11906" w:orient="landscape"/>
        </w:sectPr>
      </w:pPr>
    </w:p>
    <w:bookmarkStart w:name="block-49707995" w:id="11"/>
    <w:p>
      <w:pPr>
        <w:sectPr>
          <w:pgSz w:w="16383" w:h="11906" w:orient="landscape"/>
        </w:sectPr>
      </w:pPr>
    </w:p>
    <w:bookmarkEnd w:id="11"/>
    <w:bookmarkEnd w:id="10"/>
    <w:bookmarkStart w:name="block-49707990"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Живая и неживая природа. Признаки живого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https://m.edsoo.ru/863cca60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 система наук о живой природе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https://m.edsoo.ru/863ccc0e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https://m.edsoo.ru/863ccc0e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биологических знаний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https://m.edsoo.ru/863ccf56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методы изучения живой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https://m.edsoo.ru/863cd0c8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измерение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https://m.edsoo.ru/863cd9ce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https://m.edsoo.ru/863cd65e</w:t>
              </w:r>
            </w:hyperlink>
          </w:p>
        </w:tc>
      </w:tr>
      <w:tr>
        <w:trPr>
          <w:trHeight w:val="51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https://m.edsoo.ru/863cd866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организме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https://m.edsoo.ru/863cdb36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Увеличительные приборы для исследований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https://m.edsoo.ru/863cd3de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https://m.edsoo.ru/863cddde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https://m.edsoo.ru/863ce568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https://m.edsoo.ru/863ce73e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9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и значение грибов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и вирусы как форма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https://m.edsoo.ru/863ce8ec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https://m.edsoo.ru/863cea68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Наземно-воздушная среда обитания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https://m.edsoo.ru/863cec3e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https://m.edsoo.ru/863cedba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как среда обитания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в жизни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https://m.edsoo.ru/863cf508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природном сообществе. Взаимосвязи организмов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https://m.edsoo.ru/863cf684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Пищевые связи в природных сообществах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https://m.edsoo.ru/863cf7e2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природных сообществ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https://m.edsoo.ru/863cfb20</w:t>
              </w:r>
            </w:hyperlink>
          </w:p>
        </w:tc>
      </w:tr>
      <w:tr>
        <w:trPr>
          <w:trHeight w:val="34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https://m.edsoo.ru/863cfd3c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материалу, изученному в 5 классе / Всероссийская проверочная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зоны Земли, их обитатели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https://m.edsoo.ru/863cfeea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человека на живую природу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https://m.edsoo.ru/863d0340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Пути сохранения биологического разнообразия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https://m.edsoo.ru/863d064c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Ботаника – наука о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https://m.edsoo.ru/863d0af2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и уровни организации растительного организма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https://m.edsoo.ru/863d0c82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Споровые и семенные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https://m.edsoo.ru/863d0de0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https://m.edsoo.ru/863d0fde</w:t>
              </w:r>
            </w:hyperlink>
          </w:p>
        </w:tc>
      </w:tr>
      <w:tr>
        <w:trPr>
          <w:trHeight w:val="22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https://m.edsoo.ru/863d115a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https://m.edsoo.ru/863d12ae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https://m.edsoo.ru/863d3cca</w:t>
              </w:r>
            </w:hyperlink>
          </w:p>
        </w:tc>
      </w:tr>
      <w:tr>
        <w:trPr>
          <w:trHeight w:val="351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https://m.edsoo.ru/863d1402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Видоизменение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https://m.edsoo.ru/863d197a</w:t>
              </w:r>
            </w:hyperlink>
          </w:p>
        </w:tc>
      </w:tr>
      <w:tr>
        <w:trPr>
          <w:trHeight w:val="29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https://m.edsoo.ru/863d1c90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https://m.edsoo.ru/863d28ca</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https://m.edsoo.ru/863d1e98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https://m.edsoo.ru/863d2c08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https://m.edsoo.ru/863d3842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плодов и семян в природе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https://m.edsoo.ru/863d3b4e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у растений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https://m.edsoo.ru/863d2550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Минеральное питание растений. Удобрения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https://m.edsoo.ru/863d1b00</w:t>
              </w:r>
            </w:hyperlink>
          </w:p>
        </w:tc>
      </w:tr>
      <w:tr>
        <w:trPr>
          <w:trHeight w:val="22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https://m.edsoo.ru/863d2028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фотосинтеза в природе и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https://m.edsoo.ru/863d2028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https://m.edsoo.ru/863d21c2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Лист и стебель как органы дыхания. Выделение у растений. Листопад</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https://m.edsoo.ru/863d2320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https://m.edsoo.ru/863d2c08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https://m.edsoo.ru/863d3cca</w:t>
              </w:r>
            </w:hyperlink>
          </w:p>
        </w:tc>
      </w:tr>
      <w:tr>
        <w:trPr>
          <w:trHeight w:val="33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https://m.edsoo.ru/863d2fb4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растений и его 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Опыление. Двойное оплодотворение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https://m.edsoo.ru/863d3842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плодов и семян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https://m.edsoo.ru/863d39c8</w:t>
              </w:r>
            </w:hyperlink>
          </w:p>
        </w:tc>
      </w:tr>
      <w:tr>
        <w:trPr>
          <w:trHeight w:val="513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https://m.edsoo.ru/863d34d2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организмов и их классификация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https://m.edsoo.ru/863d4314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Систематика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https://m.edsoo.ru/863d449a</w:t>
              </w:r>
            </w:hyperlink>
          </w:p>
        </w:tc>
      </w:tr>
      <w:tr>
        <w:trPr>
          <w:trHeight w:val="32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https://m.edsoo.ru/863d46a2</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https://m.edsoo.ru/863d4832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Низшие растения. Бурые и красные водоросли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https://m.edsoo.ru/863d499a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споровые растения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https://m.edsoo.ru/863d4fc6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https://m.edsoo.ru/863d4b02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развития мхов. Роль мхов в природе и деятельности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https://m.edsoo.ru/863d4e5e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папоротникообразных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https://m.edsoo.ru/863d4fc6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https://m.edsoo.ru/863d512e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https://m.edsoo.ru/863d5282</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https://m.edsoo.ru/863d55a2</w:t>
              </w:r>
            </w:hyperlink>
          </w:p>
        </w:tc>
      </w:tr>
      <w:tr>
        <w:trPr>
          <w:trHeight w:val="11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хвойных растений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https://m.edsoo.ru/863d5714</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https://m.edsoo.ru/863d5868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цикл развития покрытосеменных растений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https://m.edsoo.ru/863d5a02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29">
              <w:r>
                <w:rPr>
                  <w:rFonts w:ascii="Times New Roman" w:hAnsi="Times New Roman"/>
                  <w:b w:val="false"/>
                  <w:i w:val="false"/>
                  <w:color w:val="0000ff"/>
                  <w:sz w:val="22"/>
                  <w:u w:val="single"/>
                </w:rPr>
                <w:t>https://m.edsoo.ru/863d61e6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https://m.edsoo.ru/863d61e6</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9">
              <w:r>
                <w:rPr>
                  <w:rFonts w:ascii="Times New Roman" w:hAnsi="Times New Roman"/>
                  <w:b w:val="false"/>
                  <w:i w:val="false"/>
                  <w:color w:val="0000ff"/>
                  <w:sz w:val="22"/>
                  <w:u w:val="single"/>
                </w:rPr>
                <w:t>https://m.edsoo.ru/863d61e6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https://m.edsoo.ru/863d634e</w:t>
              </w:r>
            </w:hyperlink>
          </w:p>
        </w:tc>
      </w:tr>
      <w:tr>
        <w:trPr>
          <w:trHeight w:val="13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растительного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https://m.edsoo.ru/863d651a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наземных растений основных систематических групп</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https://m.edsoo.ru/863d668c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и среда обитания. Экологические факторы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https://m.edsoo.ru/863d67ea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Растительные сообщества. Структура растительного сообщества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https://m.edsoo.ru/863d695c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https://m.edsoo.ru/863d6cc2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Растения города. Декоративное цветоводство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https://m.edsoo.ru/863d6e2a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растительного мира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https://m.edsoo.ru/863d6f88</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бактерий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https://m.edsoo.ru/863d75f0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Общая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https://m.edsoo.ru/863d70e6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https://m.edsoo.ru/863d70e6</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https://m.edsoo.ru/863d72b2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Грибы -паразиты растений, животных 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https://m.edsoo.ru/863d72b2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https://m.edsoo.ru/863d7460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Зоология – наука о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https://m.edsoo.ru/863d7744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признаки животных. Многообразие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https://m.edsoo.ru/863d78a2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жизнедеятельность животной клетки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https://m.edsoo.ru/863d7c26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https://m.edsoo.ru/863d7d98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https://m.edsoo.ru/863d7f1e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простейших 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https://m.edsoo.ru/863d809a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https://m.edsoo.ru/863d82ca</w:t>
              </w:r>
            </w:hyperlink>
          </w:p>
        </w:tc>
      </w:tr>
      <w:tr>
        <w:trPr>
          <w:trHeight w:val="12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https://m.edsoo.ru/863d84fa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https://m.edsoo.ru/863d86c6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Кровообращение у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https://m.edsoo.ru/863d8856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https://m.edsoo.ru/863d89d2</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https://m.edsoo.ru/863d8d74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Координация и регуляция жизнедеятельности у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https://m.edsoo.ru/863d8f9a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поведение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https://m.edsoo.ru/863d9260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https://m.edsoo.ru/863d93b4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категории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https://m.edsoo.ru/863d9526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https://m.edsoo.ru/863d974c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Жгутиконосцы и Инфузории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https://m.edsoo.ru/863d974c</w:t>
              </w:r>
            </w:hyperlink>
          </w:p>
        </w:tc>
      </w:tr>
      <w:tr>
        <w:trPr>
          <w:trHeight w:val="26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https://m.edsoo.ru/863d974c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https://m.edsoo.ru/863d9a30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https://m.edsoo.ru/863d9ba2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Черви. Плоские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https://m.edsoo.ru/863d9d50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https://m.edsoo.ru/863da070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Круглые черви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https://m.edsoo.ru/863d9efe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https://m.edsoo.ru/863d9efe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членистоногих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https://m.edsoo.ru/863da3c2</w:t>
              </w:r>
            </w:hyperlink>
          </w:p>
        </w:tc>
      </w:tr>
      <w:tr>
        <w:trPr>
          <w:trHeight w:val="15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https://m.edsoo.ru/863da53e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Паукообразные. Особенности строения и жизнедеятельности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https://m.edsoo.ru/863da6a6</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https://m.edsoo.ru/863da89a</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https://m.edsoo.ru/863da89a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Насекомые с полным превращением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https://m.edsoo.ru/863da89a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https://m.edsoo.ru/863dab7e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https://m.edsoo.ru/863dacd2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хордовых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https://m.edsoo.ru/863dae44</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https://m.edsoo.ru/863db010</w:t>
              </w:r>
            </w:hyperlink>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https://m.edsoo.ru/863db010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Хрящевые и костные рыбы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https://m.edsoo.ru/863db16e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рыб. Значение рыб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https://m.edsoo.ru/863db2ea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https://m.edsoo.ru/863db6be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https://m.edsoo.ru/863dba1a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https://m.edsoo.ru/863dbb78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https://m.edsoo.ru/863dbcc2</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https://m.edsoo.ru/863dbef2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https://m.edsoo.ru/863dc1ea</w:t>
              </w:r>
            </w:hyperlink>
          </w:p>
        </w:tc>
      </w:tr>
      <w:tr>
        <w:trPr>
          <w:trHeight w:val="19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https://m.edsoo.ru/863dc352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птиц. Сезонные явления в жизни птиц</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https://m.edsoo.ru/863dc62c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птиц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https://m.edsoo.ru/863dc8a2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и среды жизни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https://m.edsoo.ru/863dca3c</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https://m.edsoo.ru/863dca3c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https://m.edsoo.ru/863dccda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Поведение млекопитающих. Размножение и развитие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https://m.edsoo.ru/863dce9c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млекопитающих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https://m.edsoo.ru/863dd374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млекопитающих в природе и жизни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https://m.edsoo.ru/863dd4e6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«Позвоночные животные»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Эволюционное развитие животного мира на Земле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https://m.edsoo.ru/863dd8ba</w:t>
              </w:r>
            </w:hyperlink>
          </w:p>
        </w:tc>
      </w:tr>
      <w:tr>
        <w:trPr>
          <w:trHeight w:val="20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https://m.edsoo.ru/863dda2c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беспозвоночных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https://m.edsoo.ru/863ddb94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позвоночных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https://m.edsoo.ru/863ddd60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и среда обитания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https://m.edsoo.ru/863de058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https://m.edsoo.ru/863de1ca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Животный мир природных зон Земли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https://m.edsoo.ru/863de6c0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животных в природе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https://m.edsoo.ru/863de846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Сельскохозяйственные животные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https://m.edsoo.ru/863de9a4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городе. Меры сохранения животного мира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https://m.edsoo.ru/863dec7e</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Науки о человеке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https://m.edsoo.ru/863df188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природы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https://m.edsoo.ru/863df354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https://m.edsoo.ru/863df354</w:t>
              </w:r>
            </w:hyperlink>
          </w:p>
        </w:tc>
      </w:tr>
      <w:tr>
        <w:trPr>
          <w:trHeight w:val="10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химический состав клетки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https://m.edsoo.ru/863df4a8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https://m.edsoo.ru/863df606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https://m.edsoo.ru/863dfae8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Нервные клетки. Рефлекс. Рецепторы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https://m.edsoo.ru/863dfdb8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человека, ее организация и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https://m.edsoo.ru/863dfc6e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Спинной мозг, его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https://m.edsoo.ru/863dff0c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https://m.edsoo.ru/863e00ba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Вегетативная нервная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https://m.edsoo.ru/863e0682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https://m.edsoo.ru/863e0682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Эндокринная система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https://m.edsoo.ru/863e098e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https://m.edsoo.ru/863e0c36</w:t>
              </w:r>
            </w:hyperlink>
          </w:p>
        </w:tc>
      </w:tr>
      <w:tr>
        <w:trPr>
          <w:trHeight w:val="24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https://m.edsoo.ru/863e10b4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https://m.edsoo.ru/863e0d9e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https://m.edsoo.ru/863e1398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Нарушения опорно-двигательной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https://m.edsoo.ru/863e15f0</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https://m.edsoo.ru/863e15f0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среда организма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https://m.edsoo.ru/863e1712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https://m.edsoo.ru/863e1712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Свёртывание крови. Переливание крови. Группы крови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https://m.edsoo.ru/863e182a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Иммунитет и его виды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https://m.edsoo.ru/863e1942</w:t>
              </w:r>
            </w:hyperlink>
          </w:p>
        </w:tc>
      </w:tr>
      <w:tr>
        <w:trPr>
          <w:trHeight w:val="14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кровообращения Строение и работа сердца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https://m.edsoo.ru/863e1d70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https://m.edsoo.ru/863e1e9c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https://m.edsoo.ru/863e20d6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https://m.edsoo.ru/863e220c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и его значение. Органы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https://m.edsoo.ru/863e231a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https://m.edsoo.ru/863e25fe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дыхания и их профилактика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https://m.edsoo.ru/863e2aae</w:t>
              </w:r>
            </w:hyperlink>
          </w:p>
        </w:tc>
      </w:tr>
      <w:tr>
        <w:trPr>
          <w:trHeight w:val="31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https://m.edsoo.ru/863e2e64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Питательные вещества и пищевые продукты. Питание и его значение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https://m.edsoo.ru/863e2f9a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пищеварения, их строение и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https://m.edsoo.ru/863e2f9a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https://m.edsoo.ru/863e30d0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https://m.edsoo.ru/863e30d0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изучения органов пищеварения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https://m.edsoo.ru/863e3422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https://m.edsoo.ru/863e3666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https://m.edsoo.ru/863e3792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обмена веществ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https://m.edsoo.ru/863e38a0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https://m.edsoo.ru/863e39ae</w:t>
              </w:r>
            </w:hyperlink>
          </w:p>
        </w:tc>
      </w:tr>
      <w:tr>
        <w:trPr>
          <w:trHeight w:val="22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https://m.edsoo.ru/863e3d14</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https://m.edsoo.ru/863e3f76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https://m.edsoo.ru/863e3f76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кожи и их предупреждение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https://m.edsoo.ru/863e41ba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https://m.edsoo.ru/863e4084</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https://m.edsoo.ru/863e4516</w:t>
              </w:r>
            </w:hyperlink>
          </w:p>
        </w:tc>
      </w:tr>
      <w:tr>
        <w:trPr>
          <w:trHeight w:val="15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https://m.edsoo.ru/863e4746</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https://m.edsoo.ru/863e485e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репродукции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https://m.edsoo.ru/863e4c50</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https://m.edsoo.ru/863e4ec6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Беременность и 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https://m.edsoo.ru/863e4da4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ребенка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https://m.edsoo.ru/863e4da4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https://m.edsoo.ru/863e4fd4</w:t>
              </w:r>
            </w:hyperlink>
          </w:p>
        </w:tc>
      </w:tr>
      <w:tr>
        <w:trPr>
          <w:trHeight w:val="25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6">
              <w:r>
                <w:rPr>
                  <w:rFonts w:ascii="Times New Roman" w:hAnsi="Times New Roman"/>
                  <w:b w:val="false"/>
                  <w:i w:val="false"/>
                  <w:color w:val="0000ff"/>
                  <w:sz w:val="22"/>
                  <w:u w:val="single"/>
                </w:rPr>
                <w:t>https://m.edsoo.ru/863e51fa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https://m.edsoo.ru/863e5416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равновесия, мышечное чувство, осязание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https://m.edsoo.ru/863e5538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https://m.edsoo.ru/863e5538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Психика и поведение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https://m.edsoo.ru/863e5646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Высшая нервная деятельность человека, история ее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https://m.edsoo.ru/863e5768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Врождённое и приобретённое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https://m.edsoo.ru/863e588a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https://m.edsoo.ru/863e5ac4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https://m.edsoo.ru/863e5ac4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 и бодрствование. Режим труда и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https://m.edsoo.ru/863e5bf0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Среда обитания человека и её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https://m.edsoo.ru/863e5d12</w:t>
              </w:r>
            </w:hyperlink>
          </w:p>
        </w:tc>
      </w:tr>
      <w:tr>
        <w:trPr>
          <w:trHeight w:val="10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Окружающая среда и здоровье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https://m.edsoo.ru/863e5d12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https://m.edsoo.ru/863e600a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9707990" w:id="13"/>
    <w:p>
      <w:pPr>
        <w:sectPr>
          <w:pgSz w:w="16383" w:h="11906" w:orient="landscape"/>
        </w:sectPr>
      </w:pPr>
    </w:p>
    <w:bookmarkEnd w:id="13"/>
    <w:bookmarkEnd w:id="12"/>
    <w:bookmarkStart w:name="block-49707996" w:id="14"/>
    <w:p>
      <w:pPr>
        <w:spacing w:before="199" w:after="199" w:line="336"/>
        <w:ind w:left="120"/>
        <w:jc w:val="both"/>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both"/>
      </w:pPr>
    </w:p>
    <w:p>
      <w:pPr>
        <w:spacing w:before="199" w:after="199" w:line="336"/>
        <w:ind w:left="120"/>
        <w:jc w:val="both"/>
      </w:pPr>
      <w:r>
        <w:rPr>
          <w:rFonts w:ascii="Times New Roman" w:hAnsi="Times New Roman"/>
          <w:b/>
          <w:i w:val="false"/>
          <w:color w:val="000000"/>
          <w:sz w:val="28"/>
        </w:rPr>
        <w:t>5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25"/>
        <w:gridCol w:w="10735"/>
      </w:tblGrid>
      <w:tr>
        <w:trPr>
          <w:trHeight w:val="795" w:hRule="atLeast"/>
          <w:trHeight w:val="144" w:hRule="atLeast"/>
        </w:trPr>
        <w:tc>
          <w:tcPr>
            <w:tcW w:w="197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80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Биология – наука о живой природе</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trPr>
          <w:trHeight w:val="282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trPr>
          <w:trHeight w:val="280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понятие о среде обитания (водной, наземно-воздушной, почвенной, внутриорганизменной), условиях среды обитания</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отличительные признаки природных и искусственных сообществ</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trPr>
          <w:trHeight w:val="46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биологии в практической деятельности человека</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trPr>
          <w:trHeight w:val="1875"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лупой, световым и цифровым микроскопами при рассматривании биологических объектов</w:t>
            </w:r>
          </w:p>
        </w:tc>
      </w:tr>
      <w:tr>
        <w:trPr>
          <w:trHeight w:val="141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trPr>
          <w:trHeight w:val="93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trPr>
          <w:trHeight w:val="1290" w:hRule="atLeast"/>
          <w:trHeight w:val="144" w:hRule="atLeast"/>
        </w:trPr>
        <w:tc>
          <w:tcPr>
            <w:tcW w:w="1977"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80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50"/>
        <w:gridCol w:w="10910"/>
      </w:tblGrid>
      <w:tr>
        <w:trPr>
          <w:trHeight w:val="795" w:hRule="atLeast"/>
          <w:trHeight w:val="144" w:hRule="atLeast"/>
        </w:trPr>
        <w:tc>
          <w:tcPr>
            <w:tcW w:w="18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00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Растительный организм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ботанику как биологическую науку, её разделы и связи с другими науками и техникой</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trPr>
          <w:trHeight w:val="234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растительные ткани и органы растений между собой</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219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Классифицировать растения и их части по разным основаниям</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полученные знания для выращивания и размножения культурных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200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51"/>
        <w:gridCol w:w="10909"/>
      </w:tblGrid>
      <w:tr>
        <w:trPr>
          <w:trHeight w:val="795" w:hRule="atLeast"/>
          <w:trHeight w:val="144" w:hRule="atLeast"/>
        </w:trPr>
        <w:tc>
          <w:tcPr>
            <w:tcW w:w="185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99"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Систематика растений</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trPr>
          <w:trHeight w:val="267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trPr>
          <w:trHeight w:val="282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признаки классов покрытосеменных, или цветковых, семейств двудольных и однодольных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trPr>
          <w:trHeight w:val="1875"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Выделять существенные признаки строения и жизнедеятельности растений, бактерий, грибов, лишайников</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усложнение организации растений в ходе эволюции растительного мира на Земле</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черты приспособленности растений к среде обитания, значение экологических факторов для растений</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trPr>
          <w:trHeight w:val="93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trPr>
          <w:trHeight w:val="129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trPr>
          <w:trHeight w:val="1410" w:hRule="atLeast"/>
          <w:trHeight w:val="144" w:hRule="atLeast"/>
        </w:trPr>
        <w:tc>
          <w:tcPr>
            <w:tcW w:w="185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999"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91"/>
        <w:gridCol w:w="10669"/>
      </w:tblGrid>
      <w:tr>
        <w:trPr>
          <w:trHeight w:val="1185" w:hRule="atLeast"/>
          <w:trHeight w:val="144" w:hRule="atLeast"/>
        </w:trPr>
        <w:tc>
          <w:tcPr>
            <w:tcW w:w="20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3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023" w:type="dxa"/>
            <w:tcBorders/>
            <w:tcMar>
              <w:top w:w="50" w:type="dxa"/>
              <w:left w:w="100" w:type="dxa"/>
            </w:tcMar>
            <w:vAlign w:val="center"/>
          </w:tcPr>
          <w:p>
            <w:pPr>
              <w:spacing w:before="0" w:after="0" w:line="336"/>
              <w:ind w:left="365"/>
              <w:jc w:val="center"/>
            </w:pPr>
          </w:p>
        </w:tc>
        <w:tc>
          <w:tcPr>
            <w:tcW w:w="11735" w:type="dxa"/>
            <w:tcBorders/>
            <w:tcMar>
              <w:top w:w="50" w:type="dxa"/>
              <w:left w:w="100" w:type="dxa"/>
            </w:tcMar>
            <w:vAlign w:val="center"/>
          </w:tcPr>
          <w:p>
            <w:pPr>
              <w:spacing w:before="0" w:after="0" w:line="336"/>
              <w:ind w:left="365"/>
              <w:jc w:val="center"/>
            </w:pP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Животный организм</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зоологию как биологическую науку, её разделы и связь с другими науками и техникой</w:t>
            </w:r>
          </w:p>
        </w:tc>
      </w:tr>
      <w:tr>
        <w:trPr>
          <w:trHeight w:val="187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trPr>
          <w:trHeight w:val="369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животные ткани и органы животных между собой</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признаки классов членистоногих и хордовых; отрядов насекомых и млекопитающих</w:t>
            </w:r>
          </w:p>
        </w:tc>
      </w:tr>
      <w:tr>
        <w:trPr>
          <w:trHeight w:val="174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Сравнивать представителей отдельных систематических групп животных и делать выводы на основе сравнения</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Классифицировать животных на основании особенностей строения</w:t>
            </w:r>
          </w:p>
        </w:tc>
      </w:tr>
      <w:tr>
        <w:trPr>
          <w:trHeight w:val="87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Описывать усложнение организации животных в ходе эволюции животного мира на Земле</w:t>
            </w:r>
          </w:p>
        </w:tc>
      </w:tr>
      <w:tr>
        <w:trPr>
          <w:trHeight w:val="148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Выявлять черты приспособленности животных к среде обитания, значение экологических факторов для животных</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735"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Выявлять взаимосвязи животных в природных сообществах, цепи питания</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Устанавливать взаимосвязи животных с растениями, грибами, лишайниками и бактериями в природных сообществах</w:t>
            </w:r>
          </w:p>
        </w:tc>
      </w:tr>
      <w:tr>
        <w:trPr>
          <w:trHeight w:val="93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животных природных зон Земли, основные закономерности распространения животных по планете</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животных в природных сообществах</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trPr>
          <w:trHeight w:val="465"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Понимать причины и знать меры охраны животного мира Земли</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1.24</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1.25</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1.26</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trPr>
          <w:trHeight w:val="1410" w:hRule="atLeast"/>
          <w:trHeight w:val="144" w:hRule="atLeast"/>
        </w:trPr>
        <w:tc>
          <w:tcPr>
            <w:tcW w:w="2023"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1.27</w:t>
            </w:r>
          </w:p>
        </w:tc>
        <w:tc>
          <w:tcPr>
            <w:tcW w:w="11735"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199" w:after="199"/>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3066"/>
        <w:gridCol w:w="10494"/>
      </w:tblGrid>
      <w:tr>
        <w:trPr>
          <w:trHeight w:val="1185" w:hRule="atLeast"/>
          <w:trHeight w:val="144" w:hRule="atLeast"/>
        </w:trPr>
        <w:tc>
          <w:tcPr>
            <w:tcW w:w="21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54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60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его здоровье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trPr>
          <w:trHeight w:val="304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54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trPr>
          <w:trHeight w:val="151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Объяснять нейрогуморальную регуляцию процессов жизнедеятельности организма человека</w:t>
            </w:r>
          </w:p>
        </w:tc>
      </w:tr>
      <w:tr>
        <w:trPr>
          <w:trHeight w:val="234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trPr>
          <w:trHeight w:val="1875"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9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trPr>
          <w:trHeight w:val="234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trPr>
          <w:trHeight w:val="363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1.19</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1.20</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1.21</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1.22</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trPr>
          <w:trHeight w:val="1410" w:hRule="atLeast"/>
          <w:trHeight w:val="144" w:hRule="atLeast"/>
        </w:trPr>
        <w:tc>
          <w:tcPr>
            <w:tcW w:w="2146"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1.23</w:t>
            </w:r>
          </w:p>
        </w:tc>
        <w:tc>
          <w:tcPr>
            <w:tcW w:w="1154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pPr>
        <w:spacing w:before="0" w:after="0"/>
        <w:ind w:left="120"/>
        <w:jc w:val="left"/>
      </w:pPr>
    </w:p>
    <w:bookmarkStart w:name="block-49707996" w:id="15"/>
    <w:p>
      <w:pPr>
        <w:sectPr>
          <w:pgSz w:w="11906" w:h="16383" w:orient="portrait"/>
        </w:sectPr>
      </w:pPr>
    </w:p>
    <w:bookmarkEnd w:id="15"/>
    <w:bookmarkEnd w:id="14"/>
    <w:bookmarkStart w:name="block-49707997" w:id="16"/>
    <w:p>
      <w:pPr>
        <w:spacing w:before="199" w:after="120" w:line="336"/>
        <w:ind w:left="120"/>
        <w:jc w:val="left"/>
      </w:pPr>
      <w:r>
        <w:rPr>
          <w:rFonts w:ascii="Times New Roman" w:hAnsi="Times New Roman"/>
          <w:b/>
          <w:i w:val="false"/>
          <w:color w:val="000000"/>
          <w:sz w:val="28"/>
        </w:rPr>
        <w:t>ПРОВЕРЯЕМЫЕ ЭЛЕМЕНТЫ СОДЕРЖАНИЯ</w:t>
      </w:r>
    </w:p>
    <w:p>
      <w:pPr>
        <w:spacing w:before="199" w:after="120" w:line="336"/>
        <w:ind w:left="120"/>
        <w:jc w:val="left"/>
      </w:pPr>
    </w:p>
    <w:p>
      <w:pPr>
        <w:spacing w:before="199" w:after="120" w:line="336"/>
        <w:ind w:left="120"/>
        <w:jc w:val="left"/>
      </w:pPr>
      <w:r>
        <w:rPr>
          <w:rFonts w:ascii="Times New Roman" w:hAnsi="Times New Roman"/>
          <w:b/>
          <w:i w:val="false"/>
          <w:color w:val="000000"/>
          <w:sz w:val="28"/>
        </w:rPr>
        <w:t>5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634"/>
        <w:gridCol w:w="2648"/>
        <w:gridCol w:w="9138"/>
      </w:tblGrid>
      <w:tr>
        <w:trPr>
          <w:trHeight w:val="795" w:hRule="atLeast"/>
          <w:trHeight w:val="144" w:hRule="atLeast"/>
        </w:trPr>
        <w:tc>
          <w:tcPr>
            <w:tcW w:w="11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29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Биология – наука о живой природе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Методы изучения живой природы</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Организмы – тела живой природы</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об организме. Доядерные и ядерные организмы. Одноклеточные и многоклеточные организмы</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trPr>
          <w:trHeight w:val="43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Клетки, ткани, органы, системы органов</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639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Бактерии и вирусы как формы жизни. Значение бактерий и вирусов в природе и в жизни человека</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Организмы и среда обитания</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Приспособления организмов к среде обитания. Сезонные изменения в жизни организмов</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Природные сообщества</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87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5.3</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Природные зоны Земли, их обитатели. Флора и фауна природных зон. Ландшафты: природные и культурные</w:t>
            </w:r>
          </w:p>
        </w:tc>
      </w:tr>
      <w:tr>
        <w:trPr>
          <w:trHeight w:val="435" w:hRule="atLeast"/>
          <w:trHeight w:val="144" w:hRule="atLeast"/>
        </w:trPr>
        <w:tc>
          <w:tcPr>
            <w:tcW w:w="1143"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Живая природа и человек</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6.1</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2"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6.2</w:t>
            </w:r>
          </w:p>
        </w:tc>
        <w:tc>
          <w:tcPr>
            <w:tcW w:w="639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6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723"/>
        <w:gridCol w:w="2739"/>
        <w:gridCol w:w="9058"/>
      </w:tblGrid>
      <w:tr>
        <w:trPr>
          <w:trHeight w:val="795" w:hRule="atLeast"/>
          <w:trHeight w:val="144" w:hRule="atLeast"/>
        </w:trPr>
        <w:tc>
          <w:tcPr>
            <w:tcW w:w="12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30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65" w:hRule="atLeast"/>
          <w:trHeight w:val="144" w:hRule="atLeast"/>
        </w:trPr>
        <w:tc>
          <w:tcPr>
            <w:tcW w:w="1206" w:type="dxa"/>
            <w:vMerge w:val="restart"/>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Растительный организм</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Ботаника – наука о растениях. Разделы ботаники. Связь ботаники с другими науками и техникой. Общие признаки растений</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trPr>
          <w:trHeight w:val="214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trPr>
          <w:trHeight w:val="93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Органы и системы органов растений. Строение органов растительного организма, их роль и связь между собой</w:t>
            </w:r>
          </w:p>
        </w:tc>
      </w:tr>
      <w:tr>
        <w:trPr>
          <w:trHeight w:val="465" w:hRule="atLeast"/>
          <w:trHeight w:val="144" w:hRule="atLeast"/>
        </w:trPr>
        <w:tc>
          <w:tcPr>
            <w:tcW w:w="1206" w:type="dxa"/>
            <w:vMerge w:val="restart"/>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Строение и жизнедеятельность растительного организма</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Питание растения. </w:t>
            </w:r>
            <w:r>
              <w:rPr>
                <w:rFonts w:ascii="Times New Roman" w:hAnsi="Times New Roman"/>
                <w:b w:val="false"/>
                <w:i w:val="false"/>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trPr>
          <w:trHeight w:val="141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trPr>
          <w:trHeight w:val="282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trPr>
          <w:trHeight w:val="328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Дыхание растения. </w:t>
            </w:r>
            <w:r>
              <w:rPr>
                <w:rFonts w:ascii="Times New Roman" w:hAnsi="Times New Roman"/>
                <w:b w:val="false"/>
                <w:i w:val="false"/>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trPr>
          <w:trHeight w:val="411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Транспорт веществ в растении. </w:t>
            </w:r>
            <w:r>
              <w:rPr>
                <w:rFonts w:ascii="Times New Roman" w:hAnsi="Times New Roman"/>
                <w:b w:val="false"/>
                <w:i w:val="false"/>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trPr>
          <w:trHeight w:val="3750"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2.6</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trPr>
          <w:trHeight w:val="328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2.7</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Рост растения. </w:t>
            </w:r>
            <w:r>
              <w:rPr>
                <w:rFonts w:ascii="Times New Roman" w:hAnsi="Times New Roman"/>
                <w:b w:val="false"/>
                <w:i w:val="false"/>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trPr>
          <w:trHeight w:val="469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2.8</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Размножение растения. </w:t>
            </w:r>
            <w:r>
              <w:rPr>
                <w:rFonts w:ascii="Times New Roman" w:hAnsi="Times New Roman"/>
                <w:b w:val="false"/>
                <w:i w:val="false"/>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trPr>
          <w:trHeight w:val="1875" w:hRule="atLeast"/>
          <w:trHeight w:val="144" w:hRule="atLeast"/>
        </w:trPr>
        <w:tc>
          <w:tcPr>
            <w:tcW w:w="0" w:type="auto"/>
            <w:vMerge/>
            <w:tcBorders>
              <w:top w:val="nil"/>
            </w:tcBorders>
            <w:tcMar>
              <w:top w:w="50" w:type="dxa"/>
              <w:left w:w="100" w:type="dxa"/>
            </w:tcMar>
          </w:tcPr>
          <w:p>
            <w:pPr>
              <w:jc w:val="left"/>
            </w:pPr>
          </w:p>
        </w:tc>
        <w:tc>
          <w:tcPr>
            <w:tcW w:w="3012"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2.9</w:t>
            </w:r>
          </w:p>
        </w:tc>
        <w:tc>
          <w:tcPr>
            <w:tcW w:w="634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 xml:space="preserve">Развитие растения. </w:t>
            </w:r>
            <w:r>
              <w:rPr>
                <w:rFonts w:ascii="Times New Roman" w:hAnsi="Times New Roman"/>
                <w:b w:val="false"/>
                <w:i w:val="false"/>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7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635"/>
        <w:gridCol w:w="2646"/>
        <w:gridCol w:w="9139"/>
      </w:tblGrid>
      <w:tr>
        <w:trPr>
          <w:trHeight w:val="795" w:hRule="atLeast"/>
          <w:trHeight w:val="144" w:hRule="atLeast"/>
        </w:trPr>
        <w:tc>
          <w:tcPr>
            <w:tcW w:w="11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29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63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Систематические группы растений</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Классификация растений. </w:t>
            </w:r>
            <w:r>
              <w:rPr>
                <w:rFonts w:ascii="Times New Roman" w:hAnsi="Times New Roman"/>
                <w:b w:val="false"/>
                <w:i w:val="false"/>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Низшие растения. Водоросли. </w:t>
            </w:r>
            <w:r>
              <w:rPr>
                <w:rFonts w:ascii="Times New Roman" w:hAnsi="Times New Roman"/>
                <w:b w:val="false"/>
                <w:i w:val="false"/>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Высшие споровые растения. Моховидные (Мхи). </w:t>
            </w:r>
            <w:r>
              <w:rPr>
                <w:rFonts w:ascii="Times New Roman" w:hAnsi="Times New Roman"/>
                <w:b w:val="false"/>
                <w:i w:val="false"/>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Плауновидные (Плауны). Хвощевидные (Хвощи), Папоротниковидные (Папоротники). </w:t>
            </w:r>
            <w:r>
              <w:rPr>
                <w:rFonts w:ascii="Times New Roman" w:hAnsi="Times New Roman"/>
                <w:b w:val="false"/>
                <w:i w:val="false"/>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1.5</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Высшие семенные растения. Голосеменные. </w:t>
            </w:r>
            <w:r>
              <w:rPr>
                <w:rFonts w:ascii="Times New Roman" w:hAnsi="Times New Roman"/>
                <w:b w:val="false"/>
                <w:i w:val="false"/>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300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1.6</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Покрытосеменные (цветковые) растения. </w:t>
            </w:r>
            <w:r>
              <w:rPr>
                <w:rFonts w:ascii="Times New Roman" w:hAnsi="Times New Roman"/>
                <w:b w:val="false"/>
                <w:i w:val="false"/>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304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1.7</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 xml:space="preserve">Семейства покрытосеменных (цветковых) растений. </w:t>
            </w:r>
            <w:r>
              <w:rPr>
                <w:rFonts w:ascii="Times New Roman" w:hAnsi="Times New Roman"/>
                <w:b w:val="false"/>
                <w:i w:val="false"/>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Развитие растительного мира на Земле</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Растения в природных сообществах</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Растения и человек</w:t>
            </w:r>
          </w:p>
        </w:tc>
      </w:tr>
      <w:tr>
        <w:trPr>
          <w:trHeight w:val="273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trPr>
          <w:trHeight w:val="174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trPr>
          <w:trHeight w:val="435" w:hRule="atLeast"/>
          <w:trHeight w:val="144" w:hRule="atLeast"/>
        </w:trPr>
        <w:tc>
          <w:tcPr>
            <w:tcW w:w="1144" w:type="dxa"/>
            <w:vMerge w:val="restart"/>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Грибы. Лишайники. Бактерии</w:t>
            </w:r>
          </w:p>
        </w:tc>
      </w:tr>
      <w:tr>
        <w:trPr>
          <w:trHeight w:val="217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5.1</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5.2</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5.3</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trPr>
          <w:trHeight w:val="1305"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5.4</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trPr>
          <w:trHeight w:val="2610" w:hRule="atLeast"/>
          <w:trHeight w:val="144" w:hRule="atLeast"/>
        </w:trPr>
        <w:tc>
          <w:tcPr>
            <w:tcW w:w="0" w:type="auto"/>
            <w:vMerge/>
            <w:tcBorders>
              <w:top w:val="nil"/>
            </w:tcBorders>
            <w:tcMar>
              <w:top w:w="50" w:type="dxa"/>
              <w:left w:w="100" w:type="dxa"/>
            </w:tcMar>
          </w:tcPr>
          <w:p>
            <w:pPr>
              <w:jc w:val="left"/>
            </w:pPr>
          </w:p>
        </w:tc>
        <w:tc>
          <w:tcPr>
            <w:tcW w:w="291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5.5</w:t>
            </w:r>
          </w:p>
        </w:tc>
        <w:tc>
          <w:tcPr>
            <w:tcW w:w="6397"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8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2060"/>
        <w:gridCol w:w="3326"/>
        <w:gridCol w:w="8214"/>
      </w:tblGrid>
      <w:tr>
        <w:trPr>
          <w:trHeight w:val="795" w:hRule="atLeast"/>
          <w:trHeight w:val="144" w:hRule="atLeast"/>
        </w:trPr>
        <w:tc>
          <w:tcPr>
            <w:tcW w:w="14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раздела</w:t>
            </w:r>
            <w:r>
              <w:rPr>
                <w:rFonts w:ascii="Times New Roman" w:hAnsi="Times New Roman"/>
                <w:b/>
                <w:i w:val="false"/>
                <w:color w:val="000000"/>
                <w:sz w:val="24"/>
              </w:rPr>
              <w:t xml:space="preserve"> </w:t>
            </w:r>
          </w:p>
        </w:tc>
        <w:tc>
          <w:tcPr>
            <w:tcW w:w="365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элемента</w:t>
            </w:r>
            <w:r>
              <w:rPr>
                <w:rFonts w:ascii="Times New Roman" w:hAnsi="Times New Roman"/>
                <w:b/>
                <w:i w:val="false"/>
                <w:color w:val="000000"/>
                <w:sz w:val="24"/>
              </w:rPr>
              <w:t xml:space="preserve"> </w:t>
            </w:r>
          </w:p>
        </w:tc>
        <w:tc>
          <w:tcPr>
            <w:tcW w:w="5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элементы содержания</w:t>
            </w:r>
            <w:r>
              <w:rPr>
                <w:rFonts w:ascii="Times New Roman" w:hAnsi="Times New Roman"/>
                <w:b/>
                <w:i w:val="false"/>
                <w:color w:val="000000"/>
                <w:sz w:val="24"/>
              </w:rPr>
              <w:t xml:space="preserve"> </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Животный организм</w:t>
            </w:r>
          </w:p>
        </w:tc>
      </w:tr>
      <w:tr>
        <w:trPr>
          <w:trHeight w:val="337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Строение и жизнедеятельность организма животного</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Опора и движение животных. </w:t>
            </w:r>
            <w:r>
              <w:rPr>
                <w:rFonts w:ascii="Times New Roman" w:hAnsi="Times New Roman"/>
                <w:b w:val="false"/>
                <w:i w:val="false"/>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Питание и пищеварение у животных. </w:t>
            </w:r>
            <w:r>
              <w:rPr>
                <w:rFonts w:ascii="Times New Roman" w:hAnsi="Times New Roman"/>
                <w:b w:val="false"/>
                <w:i w:val="false"/>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Дыхание животных. </w:t>
            </w:r>
            <w:r>
              <w:rPr>
                <w:rFonts w:ascii="Times New Roman" w:hAnsi="Times New Roman"/>
                <w:b w:val="false"/>
                <w:i w:val="false"/>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Транспорт веществ у животных. </w:t>
            </w:r>
            <w:r>
              <w:rPr>
                <w:rFonts w:ascii="Times New Roman" w:hAnsi="Times New Roman"/>
                <w:b w:val="false"/>
                <w:i w:val="false"/>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2.5</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Выделение у животных. </w:t>
            </w:r>
            <w:r>
              <w:rPr>
                <w:rFonts w:ascii="Times New Roman" w:hAnsi="Times New Roman"/>
                <w:b w:val="false"/>
                <w:i w:val="false"/>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2.6</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Покровы тела у животных. </w:t>
            </w:r>
            <w:r>
              <w:rPr>
                <w:rFonts w:ascii="Times New Roman" w:hAnsi="Times New Roman"/>
                <w:b w:val="false"/>
                <w:i w:val="false"/>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trPr>
          <w:trHeight w:val="78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2.7</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Координация и регуляция жизнедеятельности у животных. </w:t>
            </w:r>
            <w:r>
              <w:rPr>
                <w:rFonts w:ascii="Times New Roman" w:hAnsi="Times New Roman"/>
                <w:b w:val="false"/>
                <w:i w:val="false"/>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2.8</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Поведение животных. </w:t>
            </w:r>
            <w:r>
              <w:rPr>
                <w:rFonts w:ascii="Times New Roman" w:hAnsi="Times New Roman"/>
                <w:b w:val="false"/>
                <w:i w:val="false"/>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2.9</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Размножение и развитие животных. </w:t>
            </w:r>
            <w:r>
              <w:rPr>
                <w:rFonts w:ascii="Times New Roman" w:hAnsi="Times New Roman"/>
                <w:b w:val="false"/>
                <w:i w:val="false"/>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Систематические группы животных</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Основные категории систематики животных. </w:t>
            </w:r>
            <w:r>
              <w:rPr>
                <w:rFonts w:ascii="Times New Roman" w:hAnsi="Times New Roman"/>
                <w:b w:val="false"/>
                <w:i w:val="false"/>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Одноклеточные животные – простейшие. </w:t>
            </w:r>
            <w:r>
              <w:rPr>
                <w:rFonts w:ascii="Times New Roman" w:hAnsi="Times New Roman"/>
                <w:b w:val="false"/>
                <w:i w:val="false"/>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Многоклеточные животные. Кишечнополостные. </w:t>
            </w:r>
            <w:r>
              <w:rPr>
                <w:rFonts w:ascii="Times New Roman" w:hAnsi="Times New Roman"/>
                <w:b w:val="false"/>
                <w:i w:val="false"/>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Плоские, круглые, кольчатые черви. </w:t>
            </w:r>
            <w:r>
              <w:rPr>
                <w:rFonts w:ascii="Times New Roman" w:hAnsi="Times New Roman"/>
                <w:b w:val="false"/>
                <w:i w:val="false"/>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3.5</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Членистоногие. </w:t>
            </w:r>
            <w:r>
              <w:rPr>
                <w:rFonts w:ascii="Times New Roman" w:hAnsi="Times New Roman"/>
                <w:b w:val="false"/>
                <w:i w:val="false"/>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3.6</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Ракообразные. </w:t>
            </w:r>
            <w:r>
              <w:rPr>
                <w:rFonts w:ascii="Times New Roman" w:hAnsi="Times New Roman"/>
                <w:b w:val="false"/>
                <w:i w:val="false"/>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b w:val="false"/>
                <w:i/>
                <w:color w:val="000000"/>
                <w:sz w:val="24"/>
              </w:rPr>
              <w:t xml:space="preserve">Паукообразные. </w:t>
            </w:r>
            <w:r>
              <w:rPr>
                <w:rFonts w:ascii="Times New Roman" w:hAnsi="Times New Roman"/>
                <w:b w:val="false"/>
                <w:i w:val="false"/>
                <w:color w:val="000000"/>
                <w:sz w:val="24"/>
              </w:rPr>
              <w:t xml:space="preserve">Особенности строения </w:t>
            </w:r>
            <w:r>
              <w:rPr>
                <w:rFonts w:ascii="Times New Roman" w:hAnsi="Times New Roman"/>
                <w:b w:val="false"/>
                <w:i w:val="false"/>
                <w:color w:val="000000"/>
                <w:sz w:val="24"/>
              </w:rPr>
              <w:t>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trPr>
          <w:trHeight w:val="504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3.7</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Насекомые. </w:t>
            </w:r>
            <w:r>
              <w:rPr>
                <w:rFonts w:ascii="Times New Roman" w:hAnsi="Times New Roman"/>
                <w:b w:val="false"/>
                <w:i w:val="false"/>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3.8</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Моллюски. </w:t>
            </w:r>
            <w:r>
              <w:rPr>
                <w:rFonts w:ascii="Times New Roman" w:hAnsi="Times New Roman"/>
                <w:b w:val="false"/>
                <w:i w:val="false"/>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3.9</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Хордовые. </w:t>
            </w:r>
            <w:r>
              <w:rPr>
                <w:rFonts w:ascii="Times New Roman" w:hAnsi="Times New Roman"/>
                <w:b w:val="false"/>
                <w:i w:val="false"/>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3.10</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Рыбы. </w:t>
            </w:r>
            <w:r>
              <w:rPr>
                <w:rFonts w:ascii="Times New Roman" w:hAnsi="Times New Roman"/>
                <w:b w:val="false"/>
                <w:i w:val="false"/>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Земноводные. </w:t>
            </w:r>
            <w:r>
              <w:rPr>
                <w:rFonts w:ascii="Times New Roman" w:hAnsi="Times New Roman"/>
                <w:b w:val="false"/>
                <w:i w:val="false"/>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Пресмыкающиеся. </w:t>
            </w:r>
            <w:r>
              <w:rPr>
                <w:rFonts w:ascii="Times New Roman" w:hAnsi="Times New Roman"/>
                <w:b w:val="false"/>
                <w:i w:val="false"/>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Птицы. </w:t>
            </w:r>
            <w:r>
              <w:rPr>
                <w:rFonts w:ascii="Times New Roman" w:hAnsi="Times New Roman"/>
                <w:b w:val="false"/>
                <w:i w:val="false"/>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trPr>
          <w:trHeight w:val="7320" w:hRule="atLeast"/>
          <w:trHeight w:val="144" w:hRule="atLeast"/>
        </w:trPr>
        <w:tc>
          <w:tcPr>
            <w:tcW w:w="1442" w:type="dxa"/>
            <w:tcBorders/>
            <w:tcMar>
              <w:top w:w="50" w:type="dxa"/>
              <w:left w:w="100" w:type="dxa"/>
            </w:tcMar>
            <w:vAlign w:val="center"/>
          </w:tcPr>
          <w:p>
            <w:pPr>
              <w:spacing w:before="0" w:after="0"/>
              <w:ind w:left="228"/>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3.14</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color w:val="000000"/>
                <w:sz w:val="24"/>
              </w:rPr>
              <w:t xml:space="preserve">Млекопитающие. </w:t>
            </w:r>
            <w:r>
              <w:rPr>
                <w:rFonts w:ascii="Times New Roman" w:hAnsi="Times New Roman"/>
                <w:b w:val="false"/>
                <w:i w:val="false"/>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spacing w:before="0" w:after="0" w:line="360"/>
              <w:ind w:left="228"/>
              <w:jc w:val="both"/>
            </w:pPr>
            <w:r>
              <w:rPr>
                <w:rFonts w:ascii="Times New Roman" w:hAnsi="Times New Roman"/>
                <w:b w:val="false"/>
                <w:i w:val="false"/>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Развитие животного мира на Земле</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Животные в природных сообществах</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5.3</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Животный мир природных зон Земли. Основные закономерности распределения животных на планете. Фауна</w:t>
            </w:r>
          </w:p>
        </w:tc>
      </w:tr>
      <w:tr>
        <w:trPr>
          <w:trHeight w:val="495" w:hRule="atLeast"/>
          <w:trHeight w:val="144" w:hRule="atLeast"/>
        </w:trPr>
        <w:tc>
          <w:tcPr>
            <w:tcW w:w="1442"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Животные и человек</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6.1</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trPr>
          <w:trHeight w:val="4020" w:hRule="atLeast"/>
          <w:trHeight w:val="144" w:hRule="atLeast"/>
        </w:trPr>
        <w:tc>
          <w:tcPr>
            <w:tcW w:w="0" w:type="auto"/>
            <w:vMerge/>
            <w:tcBorders>
              <w:top w:val="nil"/>
            </w:tcBorders>
            <w:tcMar>
              <w:top w:w="50" w:type="dxa"/>
              <w:left w:w="100" w:type="dxa"/>
            </w:tcMar>
          </w:tcPr>
          <w:p>
            <w:pPr>
              <w:jc w:val="left"/>
            </w:pPr>
          </w:p>
        </w:tc>
        <w:tc>
          <w:tcPr>
            <w:tcW w:w="3658"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6.2</w:t>
            </w:r>
          </w:p>
        </w:tc>
        <w:tc>
          <w:tcPr>
            <w:tcW w:w="5749"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pPr>
        <w:spacing w:before="0" w:after="0" w:line="336"/>
        <w:ind w:left="120"/>
        <w:jc w:val="left"/>
      </w:pPr>
    </w:p>
    <w:p>
      <w:pPr>
        <w:spacing w:before="199" w:after="120" w:line="336"/>
        <w:ind w:left="120"/>
        <w:jc w:val="left"/>
      </w:pPr>
      <w:r>
        <w:rPr>
          <w:rFonts w:ascii="Times New Roman" w:hAnsi="Times New Roman"/>
          <w:b/>
          <w:i w:val="false"/>
          <w:color w:val="000000"/>
          <w:sz w:val="28"/>
        </w:rPr>
        <w:t>9 КЛАСС</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873"/>
        <w:gridCol w:w="2923"/>
        <w:gridCol w:w="8624"/>
      </w:tblGrid>
      <w:tr>
        <w:trPr>
          <w:trHeight w:val="1185" w:hRule="atLeast"/>
          <w:trHeight w:val="144" w:hRule="atLeast"/>
        </w:trPr>
        <w:tc>
          <w:tcPr>
            <w:tcW w:w="13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раздела </w:t>
            </w:r>
          </w:p>
        </w:tc>
        <w:tc>
          <w:tcPr>
            <w:tcW w:w="32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элемента </w:t>
            </w:r>
          </w:p>
        </w:tc>
        <w:tc>
          <w:tcPr>
            <w:tcW w:w="60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элементы содержания </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Человек – биосоциальный вид</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trPr>
          <w:trHeight w:val="600"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Структура организма человека</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2.2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Нейрогуморальная регуляция</w:t>
            </w:r>
          </w:p>
        </w:tc>
      </w:tr>
      <w:tr>
        <w:trPr>
          <w:trHeight w:val="453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3.2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Опора и движение</w:t>
            </w:r>
          </w:p>
        </w:tc>
      </w:tr>
      <w:tr>
        <w:trPr>
          <w:trHeight w:val="43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4.3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Внутренняя среда организма</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trPr>
          <w:trHeight w:val="301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Кровообращение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trPr>
          <w:trHeight w:val="178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6.2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Гигиена сердечно-сосудистой системы. Профилактика сердечно-сосудистых заболеваний. Первая помощь при кровотечениях</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Дыхание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7.2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w:t>
            </w:r>
          </w:p>
        </w:tc>
        <w:tc>
          <w:tcPr>
            <w:tcW w:w="0" w:type="auto"/>
            <w:gridSpan w:val="2"/>
            <w:tcBorders/>
            <w:tcMar>
              <w:top w:w="50" w:type="dxa"/>
              <w:left w:w="100" w:type="dxa"/>
            </w:tcMar>
            <w:vAlign w:val="center"/>
          </w:tcPr>
          <w:p>
            <w:pPr>
              <w:spacing w:before="0" w:after="0" w:line="360"/>
              <w:ind w:left="228"/>
              <w:jc w:val="left"/>
            </w:pPr>
            <w:r>
              <w:rPr>
                <w:rFonts w:ascii="Times New Roman" w:hAnsi="Times New Roman"/>
                <w:b w:val="false"/>
                <w:i w:val="false"/>
                <w:color w:val="000000"/>
                <w:sz w:val="24"/>
              </w:rPr>
              <w:t>Питание и пищеварение</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8.3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Обмен веществ и превращение энергии</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9.3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Нормы и режим питания. Рациональное питание – фактор укрепления здоровья. Нарушение обмена веществ</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Кожа</w:t>
            </w:r>
          </w:p>
        </w:tc>
      </w:tr>
      <w:tr>
        <w:trPr>
          <w:trHeight w:val="100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Строение и функции кожи. Кожа и её производные. Кожа и терморегуляция. Влияние на кожу факторов окружающей среды</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10.2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Выделение</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11.1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Размножение и развитие</w:t>
            </w:r>
          </w:p>
        </w:tc>
      </w:tr>
      <w:tr>
        <w:trPr>
          <w:trHeight w:val="201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trPr>
          <w:trHeight w:val="379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12.2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чувств и сенсорные системы</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trPr>
          <w:trHeight w:val="150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13.3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Поведение и психика</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14.2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trPr>
          <w:trHeight w:val="495" w:hRule="atLeast"/>
          <w:trHeight w:val="144" w:hRule="atLeast"/>
        </w:trPr>
        <w:tc>
          <w:tcPr>
            <w:tcW w:w="1311" w:type="dxa"/>
            <w:vMerge w:val="restart"/>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w:t>
            </w:r>
          </w:p>
        </w:tc>
        <w:tc>
          <w:tcPr>
            <w:tcW w:w="0" w:type="auto"/>
            <w:gridSpan w:val="2"/>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и окружающая среда</w:t>
            </w:r>
          </w:p>
        </w:tc>
      </w:tr>
      <w:tr>
        <w:trPr>
          <w:trHeight w:val="279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15.1</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trPr>
          <w:trHeight w:val="3525"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15.2</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w:t>
            </w:r>
            <w:r>
              <w:rPr>
                <w:rFonts w:ascii="Times New Roman" w:hAnsi="Times New Roman"/>
                <w:b w:val="false"/>
                <w:i w:val="false"/>
                <w:color w:val="000000"/>
                <w:sz w:val="24"/>
              </w:rPr>
              <w:t xml:space="preserve"> сбалансированное питание. Культура отношения к собственному здоровью и здоровью окружающих. Всемирная организация здравоохранения</w:t>
            </w:r>
          </w:p>
        </w:tc>
      </w:tr>
      <w:tr>
        <w:trPr>
          <w:trHeight w:val="2520" w:hRule="atLeast"/>
          <w:trHeight w:val="144" w:hRule="atLeast"/>
        </w:trPr>
        <w:tc>
          <w:tcPr>
            <w:tcW w:w="0" w:type="auto"/>
            <w:vMerge/>
            <w:tcBorders>
              <w:top w:val="nil"/>
            </w:tcBorders>
            <w:tcMar>
              <w:top w:w="50" w:type="dxa"/>
              <w:left w:w="100" w:type="dxa"/>
            </w:tcMar>
          </w:tcPr>
          <w:p>
            <w:pPr>
              <w:jc w:val="left"/>
            </w:pPr>
          </w:p>
        </w:tc>
        <w:tc>
          <w:tcPr>
            <w:tcW w:w="3215" w:type="dxa"/>
            <w:tcBorders/>
            <w:tcMar>
              <w:top w:w="50" w:type="dxa"/>
              <w:left w:w="100" w:type="dxa"/>
            </w:tcMar>
            <w:vAlign w:val="center"/>
          </w:tcPr>
          <w:p>
            <w:pPr>
              <w:spacing w:before="0" w:after="0" w:line="360"/>
              <w:ind w:left="228"/>
              <w:jc w:val="center"/>
            </w:pPr>
            <w:r>
              <w:rPr>
                <w:rFonts w:ascii="Times New Roman" w:hAnsi="Times New Roman"/>
                <w:b w:val="false"/>
                <w:i w:val="false"/>
                <w:color w:val="000000"/>
                <w:sz w:val="24"/>
              </w:rPr>
              <w:t>5.3</w:t>
            </w:r>
          </w:p>
        </w:tc>
        <w:tc>
          <w:tcPr>
            <w:tcW w:w="6036" w:type="dxa"/>
            <w:tcBorders/>
            <w:tcMar>
              <w:top w:w="50" w:type="dxa"/>
              <w:left w:w="100" w:type="dxa"/>
            </w:tcMar>
            <w:vAlign w:val="center"/>
          </w:tcPr>
          <w:p>
            <w:pPr>
              <w:spacing w:before="0" w:after="0" w:line="360"/>
              <w:ind w:left="228"/>
              <w:jc w:val="both"/>
            </w:pPr>
            <w:r>
              <w:rPr>
                <w:rFonts w:ascii="Times New Roman" w:hAnsi="Times New Roman"/>
                <w:b w:val="false"/>
                <w:i w:val="false"/>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pPr>
        <w:spacing w:before="0" w:after="0" w:line="336"/>
        <w:ind w:left="120"/>
        <w:jc w:val="left"/>
      </w:pPr>
    </w:p>
    <w:bookmarkStart w:name="block-49707997" w:id="17"/>
    <w:p>
      <w:pPr>
        <w:sectPr>
          <w:pgSz w:w="11906" w:h="16383" w:orient="portrait"/>
        </w:sectPr>
      </w:pPr>
    </w:p>
    <w:bookmarkEnd w:id="17"/>
    <w:bookmarkEnd w:id="16"/>
    <w:bookmarkStart w:name="block-49707998" w:id="18"/>
    <w:p>
      <w:pPr>
        <w:spacing w:before="199" w:after="199" w:line="336"/>
        <w:ind w:left="120"/>
        <w:jc w:val="left"/>
      </w:pPr>
      <w:r>
        <w:rPr>
          <w:rFonts w:ascii="Times New Roman" w:hAnsi="Times New Roman"/>
          <w:b/>
          <w:i w:val="false"/>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3512"/>
        <w:gridCol w:w="10048"/>
      </w:tblGrid>
      <w:tr>
        <w:trPr>
          <w:trHeight w:val="1575" w:hRule="atLeast"/>
          <w:trHeight w:val="144" w:hRule="atLeast"/>
        </w:trPr>
        <w:tc>
          <w:tcPr>
            <w:tcW w:w="24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Кодпроверяемого требования </w:t>
            </w:r>
          </w:p>
        </w:tc>
        <w:tc>
          <w:tcPr>
            <w:tcW w:w="1105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Понимание роли </w:t>
            </w:r>
            <w:r>
              <w:rPr>
                <w:rFonts w:ascii="Times New Roman" w:hAnsi="Times New Roman"/>
                <w:b w:val="false"/>
                <w:i w:val="false"/>
                <w:color w:val="000000"/>
                <w:sz w:val="24"/>
              </w:rPr>
              <w:t>биологии в формировании современной естественнонаучной картины мира</w:t>
            </w:r>
          </w:p>
        </w:tc>
      </w:tr>
      <w:tr>
        <w:trPr>
          <w:trHeight w:val="396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применять систему</w:t>
            </w:r>
            <w:r>
              <w:rPr>
                <w:rFonts w:ascii="Times New Roman" w:hAnsi="Times New Roman"/>
                <w:b w:val="false"/>
                <w:i w:val="false"/>
                <w:color w:val="000000"/>
                <w:spacing w:val="-4"/>
                <w:sz w:val="24"/>
              </w:rPr>
              <w:t xml:space="preserve">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w:t>
            </w:r>
            <w:r>
              <w:rPr>
                <w:rFonts w:ascii="Times New Roman" w:hAnsi="Times New Roman"/>
                <w:b w:val="false"/>
                <w:i w:val="false"/>
                <w:color w:val="000000"/>
                <w:sz w:val="24"/>
              </w:rPr>
              <w:t xml:space="preserve">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Понимание способов получения</w:t>
            </w:r>
            <w:r>
              <w:rPr>
                <w:rFonts w:ascii="Times New Roman" w:hAnsi="Times New Roman"/>
                <w:b w:val="false"/>
                <w:i w:val="false"/>
                <w:color w:val="000000"/>
                <w:spacing w:val="-4"/>
                <w:sz w:val="24"/>
              </w:rPr>
              <w:t xml:space="preserve">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характеризовать</w:t>
            </w:r>
            <w:r>
              <w:rPr>
                <w:rFonts w:ascii="Times New Roman" w:hAnsi="Times New Roman"/>
                <w:b w:val="false"/>
                <w:i w:val="false"/>
                <w:color w:val="000000"/>
                <w:spacing w:val="-4"/>
                <w:sz w:val="24"/>
              </w:rPr>
              <w:t xml:space="preserve">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объяснять</w:t>
            </w:r>
            <w:r>
              <w:rPr>
                <w:rFonts w:ascii="Times New Roman" w:hAnsi="Times New Roman"/>
                <w:b w:val="false"/>
                <w:i w:val="false"/>
                <w:color w:val="000000"/>
                <w:spacing w:val="-4"/>
                <w:sz w:val="24"/>
              </w:rPr>
              <w:t xml:space="preserve">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Умение описывать</w:t>
            </w:r>
            <w:r>
              <w:rPr>
                <w:rFonts w:ascii="Times New Roman" w:hAnsi="Times New Roman"/>
                <w:b w:val="false"/>
                <w:i w:val="false"/>
                <w:color w:val="000000"/>
                <w:spacing w:val="-4"/>
                <w:sz w:val="24"/>
              </w:rPr>
              <w:t xml:space="preserve"> клетки, ткани, органы, системы органов и характеризовать важнейшие биологические процессы в организмах растений, животных и человека</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об основных факторах окружающей среды, их роли в жизнедеятельности и эволюции организмов; представлений об антропогенном факторе</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Сформированность представлений</w:t>
            </w:r>
            <w:r>
              <w:rPr>
                <w:rFonts w:ascii="Times New Roman" w:hAnsi="Times New Roman"/>
                <w:b w:val="false"/>
                <w:i w:val="false"/>
                <w:color w:val="000000"/>
                <w:spacing w:val="-4"/>
                <w:sz w:val="24"/>
              </w:rPr>
              <w:t xml:space="preserve"> об экосистемах и значении биоразнообразия; о глобальных экологических проблемах, стоящих перед человечеством, и способах их преодоления</w:t>
            </w:r>
          </w:p>
        </w:tc>
      </w:tr>
      <w:tr>
        <w:trPr>
          <w:trHeight w:val="141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учебные задачи</w:t>
            </w:r>
            <w:r>
              <w:rPr>
                <w:rFonts w:ascii="Times New Roman" w:hAnsi="Times New Roman"/>
                <w:b w:val="false"/>
                <w:i w:val="false"/>
                <w:color w:val="000000"/>
                <w:sz w:val="24"/>
              </w:rPr>
              <w:t xml:space="preserve">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создавать и применять словесные и графические модели</w:t>
            </w:r>
            <w:r>
              <w:rPr>
                <w:rFonts w:ascii="Times New Roman" w:hAnsi="Times New Roman"/>
                <w:b w:val="false"/>
                <w:i w:val="false"/>
                <w:color w:val="000000"/>
                <w:sz w:val="24"/>
              </w:rPr>
              <w:t xml:space="preserve"> для объяснения строения живых систем, явлений и процессов живой природы</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Понимание вклада российских и зарубежных учёных</w:t>
            </w:r>
            <w:r>
              <w:rPr>
                <w:rFonts w:ascii="Times New Roman" w:hAnsi="Times New Roman"/>
                <w:b w:val="false"/>
                <w:i w:val="false"/>
                <w:color w:val="000000"/>
                <w:sz w:val="24"/>
              </w:rPr>
              <w:t xml:space="preserve"> в развитие биологических наук</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Владение навыками работы с информацией</w:t>
            </w:r>
            <w:r>
              <w:rPr>
                <w:rFonts w:ascii="Times New Roman" w:hAnsi="Times New Roman"/>
                <w:b w:val="false"/>
                <w:i w:val="false"/>
                <w:color w:val="000000"/>
                <w:sz w:val="24"/>
              </w:rPr>
              <w:t xml:space="preserve">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планировать</w:t>
            </w:r>
            <w:r>
              <w:rPr>
                <w:rFonts w:ascii="Times New Roman" w:hAnsi="Times New Roman"/>
                <w:b w:val="false"/>
                <w:i w:val="false"/>
                <w:color w:val="000000"/>
                <w:sz w:val="24"/>
              </w:rPr>
              <w:t xml:space="preserve">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интегрировать</w:t>
            </w:r>
            <w:r>
              <w:rPr>
                <w:rFonts w:ascii="Times New Roman" w:hAnsi="Times New Roman"/>
                <w:b w:val="false"/>
                <w:i w:val="false"/>
                <w:color w:val="000000"/>
                <w:sz w:val="24"/>
              </w:rPr>
              <w:t xml:space="preserve"> биологические знания со знаниями других учебных предметов</w:t>
            </w:r>
          </w:p>
        </w:tc>
      </w:tr>
      <w:tr>
        <w:trPr>
          <w:trHeight w:val="234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Сформированность основ</w:t>
            </w:r>
            <w:r>
              <w:rPr>
                <w:rFonts w:ascii="Times New Roman" w:hAnsi="Times New Roman"/>
                <w:b w:val="false"/>
                <w:i w:val="false"/>
                <w:color w:val="000000"/>
                <w:sz w:val="24"/>
              </w:rPr>
              <w:t xml:space="preserve">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trPr>
          <w:trHeight w:val="1875"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Умение использовать приобретённые знания и навыки </w:t>
            </w:r>
            <w:r>
              <w:rPr>
                <w:rFonts w:ascii="Times New Roman" w:hAnsi="Times New Roman"/>
                <w:b w:val="false"/>
                <w:i w:val="false"/>
                <w:color w:val="000000"/>
                <w:sz w:val="24"/>
              </w:rPr>
              <w:t>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trPr>
          <w:trHeight w:val="930" w:hRule="atLeast"/>
          <w:trHeight w:val="144" w:hRule="atLeast"/>
        </w:trPr>
        <w:tc>
          <w:tcPr>
            <w:tcW w:w="245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05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Овладение приёмами</w:t>
            </w:r>
            <w:r>
              <w:rPr>
                <w:rFonts w:ascii="Times New Roman" w:hAnsi="Times New Roman"/>
                <w:b w:val="false"/>
                <w:i w:val="false"/>
                <w:color w:val="000000"/>
                <w:sz w:val="24"/>
              </w:rPr>
              <w:t xml:space="preserve"> оказания первой помощи человеку, выращивания культурных растений и ухода за домашними животными</w:t>
            </w:r>
          </w:p>
        </w:tc>
      </w:tr>
    </w:tbl>
    <w:p>
      <w:pPr>
        <w:spacing w:before="0" w:after="0" w:line="336"/>
        <w:ind w:left="120"/>
        <w:jc w:val="left"/>
      </w:pPr>
    </w:p>
    <w:bookmarkStart w:name="block-49707998" w:id="19"/>
    <w:p>
      <w:pPr>
        <w:sectPr>
          <w:pgSz w:w="11906" w:h="16383" w:orient="portrait"/>
        </w:sectPr>
      </w:pPr>
    </w:p>
    <w:bookmarkEnd w:id="19"/>
    <w:bookmarkEnd w:id="18"/>
    <w:bookmarkStart w:name="block-49707999" w:id="20"/>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БИОЛОГИИ</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1708"/>
        <w:gridCol w:w="1186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304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6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Биология – наука о живой природе. Методы научного познания</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Среда обитания. Природные и искусственные сообщества. Человек и окружающая среда</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175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растений, животных и человека</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Организмы бактерий, грибов и лишайников</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trPr>
          <w:trHeight w:val="27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Растительный организм. Систематические группы растений</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Классификация растений.</w:t>
            </w:r>
            <w:r>
              <w:rPr>
                <w:rFonts w:ascii="Times New Roman" w:hAnsi="Times New Roman"/>
                <w:b w:val="false"/>
                <w:i/>
                <w:color w:val="000000"/>
                <w:spacing w:val="2"/>
                <w:sz w:val="24"/>
              </w:rPr>
              <w:t xml:space="preserve"> </w:t>
            </w:r>
            <w:r>
              <w:rPr>
                <w:rFonts w:ascii="Times New Roman" w:hAnsi="Times New Roman"/>
                <w:b w:val="false"/>
                <w:i w:val="false"/>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trPr>
          <w:trHeight w:val="282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Низшие растения. Водоросли.</w:t>
            </w:r>
            <w:r>
              <w:rPr>
                <w:rFonts w:ascii="Times New Roman" w:hAnsi="Times New Roman"/>
                <w:b w:val="false"/>
                <w:i/>
                <w:color w:val="000000"/>
                <w:sz w:val="24"/>
              </w:rPr>
              <w:t xml:space="preserve"> </w:t>
            </w:r>
            <w:r>
              <w:rPr>
                <w:rFonts w:ascii="Times New Roman" w:hAnsi="Times New Roman"/>
                <w:b w:val="false"/>
                <w:i w:val="false"/>
                <w:color w:val="000000"/>
                <w:sz w:val="24"/>
              </w:rPr>
              <w:t xml:space="preserve">Общая характеристика водорослей. </w:t>
            </w:r>
          </w:p>
          <w:p>
            <w:pPr>
              <w:spacing w:before="0" w:after="0" w:line="336"/>
              <w:ind w:left="365"/>
              <w:jc w:val="both"/>
            </w:pPr>
            <w:r>
              <w:rPr>
                <w:rFonts w:ascii="Times New Roman" w:hAnsi="Times New Roman"/>
                <w:b w:val="false"/>
                <w:i w:val="false"/>
                <w:color w:val="000000"/>
                <w:sz w:val="24"/>
              </w:rPr>
              <w:t>Высшие споровые растения. Моховидные (Мхи).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270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304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Животный организм. Систематические группы животных</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3047"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trPr>
          <w:trHeight w:val="31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и его здоровье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7.3</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7.4</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7.5</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trPr>
          <w:trHeight w:val="36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7.6</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7.7</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7.8</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trPr>
          <w:trHeight w:val="282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7.9</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trPr>
          <w:trHeight w:val="23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7.10</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trPr>
          <w:trHeight w:val="18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7.11</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trPr>
          <w:trHeight w:val="36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7.12</w:t>
            </w:r>
          </w:p>
        </w:tc>
        <w:tc>
          <w:tcPr>
            <w:tcW w:w="1304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pPr>
        <w:spacing w:before="0" w:after="0" w:line="336"/>
        <w:ind w:left="120"/>
        <w:jc w:val="left"/>
      </w:pPr>
    </w:p>
    <w:bookmarkStart w:name="block-49707999" w:id="21"/>
    <w:p>
      <w:pPr>
        <w:sectPr>
          <w:pgSz w:w="11906" w:h="16383" w:orient="portrait"/>
        </w:sectPr>
      </w:pPr>
    </w:p>
    <w:bookmarkEnd w:id="21"/>
    <w:bookmarkEnd w:id="20"/>
    <w:bookmarkStart w:name="block-49708000"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9708000" w:id="23"/>
    <w:p>
      <w:pPr>
        <w:sectPr>
          <w:pgSz w:w="11906" w:h="16383" w:orient="portrait"/>
        </w:sectPr>
      </w:pPr>
    </w:p>
    <w:bookmarkEnd w:id="23"/>
    <w:bookmarkEnd w:id="2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2"/>
      <w:numFmt w:val="decimal"/>
      <w:lvlText w:val="%1."/>
      <w:lvlJc w:val="left"/>
      <w:pPr>
        <w:ind w:left="960" w:hanging="360"/>
      </w:pPr>
    </w:lvl>
  </w:abstractNum>
  <w:abstractNum w:abstractNumId="3">
    <w:multiLevelType w:val="multilevel"/>
    <w:lvl w:ilvl="0">
      <w:start w:val="3"/>
      <w:numFmt w:val="decimal"/>
      <w:lvlText w:val="%1."/>
      <w:lvlJc w:val="left"/>
      <w:pPr>
        <w:ind w:left="960" w:hanging="360"/>
      </w:pPr>
    </w:lvl>
  </w:abstractNum>
  <w:abstractNum w:abstractNumId="4">
    <w:multiLevelType w:val="multilevel"/>
    <w:lvl w:ilvl="0">
      <w:start w:val="4"/>
      <w:numFmt w:val="decimal"/>
      <w:lvlText w:val="%1."/>
      <w:lvlJc w:val="left"/>
      <w:pPr>
        <w:ind w:left="960" w:hanging="360"/>
      </w:pPr>
    </w:lvl>
  </w:abstractNum>
  <w:abstractNum w:abstractNumId="5">
    <w:multiLevelType w:val="multilevel"/>
    <w:lvl w:ilvl="0">
      <w:start w:val="5"/>
      <w:numFmt w:val="decimal"/>
      <w:lvlText w:val="%1."/>
      <w:lvlJc w:val="left"/>
      <w:pPr>
        <w:ind w:left="960" w:hanging="360"/>
      </w:pPr>
    </w:lvl>
  </w:abstractNum>
  <w:abstractNum w:abstractNumId="6">
    <w:multiLevelType w:val="multilevel"/>
    <w:lvl w:ilvl="0">
      <w:start w:val="6"/>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2"/>
      <w:numFmt w:val="decimal"/>
      <w:lvlText w:val="%1."/>
      <w:lvlJc w:val="left"/>
      <w:pPr>
        <w:ind w:left="960" w:hanging="360"/>
      </w:pPr>
    </w:lvl>
  </w:abstractNum>
  <w:abstractNum w:abstractNumId="9">
    <w:multiLevelType w:val="multilevel"/>
    <w:lvl w:ilvl="0">
      <w:start w:val="3"/>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2"/>
      <w:numFmt w:val="decimal"/>
      <w:lvlText w:val="%1."/>
      <w:lvlJc w:val="left"/>
      <w:pPr>
        <w:ind w:left="960" w:hanging="360"/>
      </w:pPr>
    </w:lvl>
  </w:abstractNum>
  <w:abstractNum w:abstractNumId="12">
    <w:multiLevelType w:val="multilevel"/>
    <w:lvl w:ilvl="0">
      <w:start w:val="3"/>
      <w:numFmt w:val="decimal"/>
      <w:lvlText w:val="%1."/>
      <w:lvlJc w:val="left"/>
      <w:pPr>
        <w:ind w:left="960" w:hanging="360"/>
      </w:pPr>
    </w:lvl>
  </w:abstractNum>
  <w:abstractNum w:abstractNumId="13">
    <w:multiLevelType w:val="multilevel"/>
    <w:lvl w:ilvl="0">
      <w:start w:val="4"/>
      <w:numFmt w:val="decimal"/>
      <w:lvlText w:val="%1."/>
      <w:lvlJc w:val="left"/>
      <w:pPr>
        <w:ind w:left="960" w:hanging="360"/>
      </w:pPr>
    </w:lvl>
  </w:abstractNum>
  <w:abstractNum w:abstractNumId="14">
    <w:multiLevelType w:val="multilevel"/>
    <w:lvl w:ilvl="0">
      <w:start w:val="5"/>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2"/>
      <w:numFmt w:val="decimal"/>
      <w:lvlText w:val="%1."/>
      <w:lvlJc w:val="left"/>
      <w:pPr>
        <w:ind w:left="960" w:hanging="360"/>
      </w:pPr>
    </w:lvl>
  </w:abstractNum>
  <w:abstractNum w:abstractNumId="17">
    <w:multiLevelType w:val="multilevel"/>
    <w:lvl w:ilvl="0">
      <w:start w:val="3"/>
      <w:numFmt w:val="decimal"/>
      <w:lvlText w:val="%1."/>
      <w:lvlJc w:val="left"/>
      <w:pPr>
        <w:ind w:left="960" w:hanging="360"/>
      </w:pPr>
    </w:lvl>
  </w:abstractNum>
  <w:abstractNum w:abstractNumId="18">
    <w:multiLevelType w:val="multilevel"/>
    <w:lvl w:ilvl="0">
      <w:start w:val="4"/>
      <w:numFmt w:val="decimal"/>
      <w:lvlText w:val="%1."/>
      <w:lvlJc w:val="left"/>
      <w:pPr>
        <w:ind w:left="960" w:hanging="360"/>
      </w:pPr>
    </w:lvl>
  </w:abstractNum>
  <w:abstractNum w:abstractNumId="19">
    <w:multiLevelType w:val="multilevel"/>
    <w:lvl w:ilvl="0">
      <w:start w:val="5"/>
      <w:numFmt w:val="decimal"/>
      <w:lvlText w:val="%1."/>
      <w:lvlJc w:val="left"/>
      <w:pPr>
        <w:ind w:left="960" w:hanging="360"/>
      </w:pPr>
    </w:lvl>
  </w:abstractNum>
  <w:abstractNum w:abstractNumId="20">
    <w:multiLevelType w:val="multilevel"/>
    <w:lvl w:ilvl="0">
      <w:start w:val="6"/>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2"/>
      <w:numFmt w:val="decimal"/>
      <w:lvlText w:val="%1."/>
      <w:lvlJc w:val="left"/>
      <w:pPr>
        <w:ind w:left="960" w:hanging="360"/>
      </w:pPr>
    </w:lvl>
  </w:abstractNum>
  <w:abstractNum w:abstractNumId="23">
    <w:multiLevelType w:val="multilevel"/>
    <w:lvl w:ilvl="0">
      <w:start w:val="3"/>
      <w:numFmt w:val="decimal"/>
      <w:lvlText w:val="%1."/>
      <w:lvlJc w:val="left"/>
      <w:pPr>
        <w:ind w:left="960" w:hanging="360"/>
      </w:pPr>
    </w:lvl>
  </w:abstractNum>
  <w:abstractNum w:abstractNumId="24">
    <w:multiLevelType w:val="multilevel"/>
    <w:lvl w:ilvl="0">
      <w:start w:val="4"/>
      <w:numFmt w:val="decimal"/>
      <w:lvlText w:val="%1."/>
      <w:lvlJc w:val="left"/>
      <w:pPr>
        <w:ind w:left="960" w:hanging="360"/>
      </w:pPr>
    </w:lvl>
  </w:abstractNum>
  <w:abstractNum w:abstractNumId="25">
    <w:multiLevelType w:val="multilevel"/>
    <w:lvl w:ilvl="0">
      <w:start w:val="5"/>
      <w:numFmt w:val="decimal"/>
      <w:lvlText w:val="%1."/>
      <w:lvlJc w:val="left"/>
      <w:pPr>
        <w:ind w:left="960" w:hanging="360"/>
      </w:pPr>
    </w:lvl>
  </w:abstractNum>
  <w:abstractNum w:abstractNumId="26">
    <w:multiLevelType w:val="multilevel"/>
    <w:lvl w:ilvl="0">
      <w:start w:val="6"/>
      <w:numFmt w:val="decimal"/>
      <w:lvlText w:val="%1."/>
      <w:lvlJc w:val="left"/>
      <w:pPr>
        <w:ind w:left="960" w:hanging="360"/>
      </w:pPr>
    </w:lvl>
  </w:abstractNum>
  <w:abstractNum w:abstractNumId="27">
    <w:multiLevelType w:val="multilevel"/>
    <w:lvl w:ilvl="0">
      <w:start w:val="7"/>
      <w:numFmt w:val="decimal"/>
      <w:lvlText w:val="%1."/>
      <w:lvlJc w:val="left"/>
      <w:pPr>
        <w:ind w:left="960" w:hanging="360"/>
      </w:pPr>
    </w:lvl>
  </w:abstractNum>
  <w:abstractNum w:abstractNumId="28">
    <w:multiLevelType w:val="multilevel"/>
    <w:lvl w:ilvl="0">
      <w:start w:val="8"/>
      <w:numFmt w:val="decimal"/>
      <w:lvlText w:val="%1."/>
      <w:lvlJc w:val="left"/>
      <w:pPr>
        <w:ind w:left="960" w:hanging="360"/>
      </w:pPr>
    </w:lvl>
  </w:abstractNum>
  <w:abstractNum w:abstractNumId="29">
    <w:multiLevelType w:val="multilevel"/>
    <w:lvl w:ilvl="0">
      <w:start w:val="9"/>
      <w:numFmt w:val="decimal"/>
      <w:lvlText w:val="%1."/>
      <w:lvlJc w:val="left"/>
      <w:pPr>
        <w:ind w:left="960" w:hanging="360"/>
      </w:pPr>
    </w:lvl>
  </w:abstractNum>
  <w:abstractNum w:abstractNumId="30">
    <w:multiLevelType w:val="multilevel"/>
    <w:lvl w:ilvl="0">
      <w:start w:val="10"/>
      <w:numFmt w:val="decimal"/>
      <w:lvlText w:val="%1."/>
      <w:lvlJc w:val="left"/>
      <w:pPr>
        <w:ind w:left="960" w:hanging="360"/>
      </w:pPr>
    </w:lvl>
  </w:abstractNum>
  <w:abstractNum w:abstractNumId="31">
    <w:multiLevelType w:val="multilevel"/>
    <w:lvl w:ilvl="0">
      <w:start w:val="11"/>
      <w:numFmt w:val="decimal"/>
      <w:lvlText w:val="%1."/>
      <w:lvlJc w:val="left"/>
      <w:pPr>
        <w:ind w:left="960" w:hanging="360"/>
      </w:pPr>
    </w:lvl>
  </w:abstractNum>
  <w:abstractNum w:abstractNumId="32">
    <w:multiLevelType w:val="multilevel"/>
    <w:lvl w:ilvl="0">
      <w:start w:val="12"/>
      <w:numFmt w:val="decimal"/>
      <w:lvlText w:val="%1."/>
      <w:lvlJc w:val="left"/>
      <w:pPr>
        <w:ind w:left="960" w:hanging="360"/>
      </w:pPr>
    </w:lvl>
  </w:abstractNum>
  <w:abstractNum w:abstractNumId="33">
    <w:multiLevelType w:val="multilevel"/>
    <w:lvl w:ilvl="0">
      <w:start w:val="13"/>
      <w:numFmt w:val="decimal"/>
      <w:lvlText w:val="%1."/>
      <w:lvlJc w:val="left"/>
      <w:pPr>
        <w:ind w:left="960" w:hanging="360"/>
      </w:pPr>
    </w:lvl>
  </w:abstractNum>
  <w:abstractNum w:abstractNumId="34">
    <w:multiLevelType w:val="multilevel"/>
    <w:lvl w:ilvl="0">
      <w:start w:val="14"/>
      <w:numFmt w:val="decimal"/>
      <w:lvlText w:val="%1."/>
      <w:lvlJc w:val="left"/>
      <w:pPr>
        <w:ind w:left="960" w:hanging="360"/>
      </w:pPr>
    </w:lvl>
  </w:abstractNum>
  <w:abstractNum w:abstractNumId="35">
    <w:multiLevelType w:val="multilevel"/>
    <w:lvl w:ilvl="0">
      <w:start w:val="15"/>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368" Type="http://schemas.openxmlformats.org/officeDocument/2006/relationships/hyperlink" Id="rId4"/>
    <Relationship TargetMode="External" Target="https://m.edsoo.ru/7f413368" Type="http://schemas.openxmlformats.org/officeDocument/2006/relationships/hyperlink" Id="rId5"/>
    <Relationship TargetMode="External" Target="https://m.edsoo.ru/7f413368" Type="http://schemas.openxmlformats.org/officeDocument/2006/relationships/hyperlink" Id="rId6"/>
    <Relationship TargetMode="External" Target="https://m.edsoo.ru/7f413368" Type="http://schemas.openxmlformats.org/officeDocument/2006/relationships/hyperlink" Id="rId7"/>
    <Relationship TargetMode="External" Target="https://m.edsoo.ru/7f413368" Type="http://schemas.openxmlformats.org/officeDocument/2006/relationships/hyperlink" Id="rId8"/>
    <Relationship TargetMode="External" Target="https://m.edsoo.ru/7f413368" Type="http://schemas.openxmlformats.org/officeDocument/2006/relationships/hyperlink" Id="rId9"/>
    <Relationship TargetMode="External" Target="https://m.edsoo.ru/7f413368" Type="http://schemas.openxmlformats.org/officeDocument/2006/relationships/hyperlink" Id="rId10"/>
    <Relationship TargetMode="External" Target="https://m.edsoo.ru/7f4148d0" Type="http://schemas.openxmlformats.org/officeDocument/2006/relationships/hyperlink" Id="rId11"/>
    <Relationship TargetMode="External" Target="https://m.edsoo.ru/7f4148d0" Type="http://schemas.openxmlformats.org/officeDocument/2006/relationships/hyperlink" Id="rId12"/>
    <Relationship TargetMode="External" Target="https://m.edsoo.ru/7f4148d0" Type="http://schemas.openxmlformats.org/officeDocument/2006/relationships/hyperlink" Id="rId13"/>
    <Relationship TargetMode="External" Target="https://m.edsoo.ru/7f4148d0" Type="http://schemas.openxmlformats.org/officeDocument/2006/relationships/hyperlink" Id="rId14"/>
    <Relationship TargetMode="External" Target="https://m.edsoo.ru/7f416720" Type="http://schemas.openxmlformats.org/officeDocument/2006/relationships/hyperlink" Id="rId15"/>
    <Relationship TargetMode="External" Target="https://m.edsoo.ru/7f416720" Type="http://schemas.openxmlformats.org/officeDocument/2006/relationships/hyperlink" Id="rId16"/>
    <Relationship TargetMode="External" Target="https://m.edsoo.ru/7f416720" Type="http://schemas.openxmlformats.org/officeDocument/2006/relationships/hyperlink" Id="rId17"/>
    <Relationship TargetMode="External" Target="https://m.edsoo.ru/7f416720" Type="http://schemas.openxmlformats.org/officeDocument/2006/relationships/hyperlink" Id="rId18"/>
    <Relationship TargetMode="External" Target="https://m.edsoo.ru/7f416720" Type="http://schemas.openxmlformats.org/officeDocument/2006/relationships/hyperlink" Id="rId19"/>
    <Relationship TargetMode="External" Target="https://m.edsoo.ru/7f418886" Type="http://schemas.openxmlformats.org/officeDocument/2006/relationships/hyperlink" Id="rId20"/>
    <Relationship TargetMode="External" Target="https://m.edsoo.ru/7f418886" Type="http://schemas.openxmlformats.org/officeDocument/2006/relationships/hyperlink" Id="rId21"/>
    <Relationship TargetMode="External" Target="https://m.edsoo.ru/7f418886" Type="http://schemas.openxmlformats.org/officeDocument/2006/relationships/hyperlink" Id="rId22"/>
    <Relationship TargetMode="External" Target="https://m.edsoo.ru/7f418886" Type="http://schemas.openxmlformats.org/officeDocument/2006/relationships/hyperlink" Id="rId23"/>
    <Relationship TargetMode="External" Target="https://m.edsoo.ru/7f418886" Type="http://schemas.openxmlformats.org/officeDocument/2006/relationships/hyperlink" Id="rId24"/>
    <Relationship TargetMode="External" Target="https://m.edsoo.ru/7f418886" Type="http://schemas.openxmlformats.org/officeDocument/2006/relationships/hyperlink" Id="rId25"/>
    <Relationship TargetMode="External" Target="https://m.edsoo.ru/7f418886" Type="http://schemas.openxmlformats.org/officeDocument/2006/relationships/hyperlink" Id="rId26"/>
    <Relationship TargetMode="External" Target="https://m.edsoo.ru/7f418886" Type="http://schemas.openxmlformats.org/officeDocument/2006/relationships/hyperlink" Id="rId27"/>
    <Relationship TargetMode="External" Target="https://m.edsoo.ru/7f418886" Type="http://schemas.openxmlformats.org/officeDocument/2006/relationships/hyperlink" Id="rId28"/>
    <Relationship TargetMode="External" Target="https://m.edsoo.ru/7f418886" Type="http://schemas.openxmlformats.org/officeDocument/2006/relationships/hyperlink" Id="rId29"/>
    <Relationship TargetMode="External" Target="https://m.edsoo.ru/7f418886" Type="http://schemas.openxmlformats.org/officeDocument/2006/relationships/hyperlink" Id="rId30"/>
    <Relationship TargetMode="External" Target="https://m.edsoo.ru/7f418886" Type="http://schemas.openxmlformats.org/officeDocument/2006/relationships/hyperlink" Id="rId31"/>
    <Relationship TargetMode="External" Target="https://m.edsoo.ru/7f418886" Type="http://schemas.openxmlformats.org/officeDocument/2006/relationships/hyperlink" Id="rId32"/>
    <Relationship TargetMode="External" Target="https://m.edsoo.ru/7f418886" Type="http://schemas.openxmlformats.org/officeDocument/2006/relationships/hyperlink" Id="rId33"/>
    <Relationship TargetMode="External" Target="https://m.edsoo.ru/7f418886" Type="http://schemas.openxmlformats.org/officeDocument/2006/relationships/hyperlink" Id="rId34"/>
    <Relationship TargetMode="External" Target="https://m.edsoo.ru/7f418886" Type="http://schemas.openxmlformats.org/officeDocument/2006/relationships/hyperlink" Id="rId35"/>
    <Relationship TargetMode="External" Target="https://m.edsoo.ru/7f418886" Type="http://schemas.openxmlformats.org/officeDocument/2006/relationships/hyperlink" Id="rId36"/>
    <Relationship TargetMode="External" Target="https://m.edsoo.ru/7f418886" Type="http://schemas.openxmlformats.org/officeDocument/2006/relationships/hyperlink" Id="rId37"/>
    <Relationship TargetMode="External" Target="https://m.edsoo.ru/7f41aa8c" Type="http://schemas.openxmlformats.org/officeDocument/2006/relationships/hyperlink" Id="rId38"/>
    <Relationship TargetMode="External" Target="https://m.edsoo.ru/7f41aa8c" Type="http://schemas.openxmlformats.org/officeDocument/2006/relationships/hyperlink" Id="rId39"/>
    <Relationship TargetMode="External" Target="https://m.edsoo.ru/7f41aa8c" Type="http://schemas.openxmlformats.org/officeDocument/2006/relationships/hyperlink" Id="rId40"/>
    <Relationship TargetMode="External" Target="https://m.edsoo.ru/7f41aa8c" Type="http://schemas.openxmlformats.org/officeDocument/2006/relationships/hyperlink" Id="rId41"/>
    <Relationship TargetMode="External" Target="https://m.edsoo.ru/7f41aa8c" Type="http://schemas.openxmlformats.org/officeDocument/2006/relationships/hyperlink" Id="rId42"/>
    <Relationship TargetMode="External" Target="https://m.edsoo.ru/7f41aa8c" Type="http://schemas.openxmlformats.org/officeDocument/2006/relationships/hyperlink" Id="rId43"/>
    <Relationship TargetMode="External" Target="https://m.edsoo.ru/7f41aa8c" Type="http://schemas.openxmlformats.org/officeDocument/2006/relationships/hyperlink" Id="rId44"/>
    <Relationship TargetMode="External" Target="https://m.edsoo.ru/7f41aa8c" Type="http://schemas.openxmlformats.org/officeDocument/2006/relationships/hyperlink" Id="rId45"/>
    <Relationship TargetMode="External" Target="https://m.edsoo.ru/7f41aa8c" Type="http://schemas.openxmlformats.org/officeDocument/2006/relationships/hyperlink" Id="rId46"/>
    <Relationship TargetMode="External" Target="https://m.edsoo.ru/7f41aa8c" Type="http://schemas.openxmlformats.org/officeDocument/2006/relationships/hyperlink" Id="rId47"/>
    <Relationship TargetMode="External" Target="https://m.edsoo.ru/7f41aa8c" Type="http://schemas.openxmlformats.org/officeDocument/2006/relationships/hyperlink" Id="rId48"/>
    <Relationship TargetMode="External" Target="https://m.edsoo.ru/7f41aa8c" Type="http://schemas.openxmlformats.org/officeDocument/2006/relationships/hyperlink" Id="rId49"/>
    <Relationship TargetMode="External" Target="https://m.edsoo.ru/7f41aa8c" Type="http://schemas.openxmlformats.org/officeDocument/2006/relationships/hyperlink" Id="rId50"/>
    <Relationship TargetMode="External" Target="https://m.edsoo.ru/7f41aa8c" Type="http://schemas.openxmlformats.org/officeDocument/2006/relationships/hyperlink" Id="rId51"/>
    <Relationship TargetMode="External" Target="https://m.edsoo.ru/7f41aa8c" Type="http://schemas.openxmlformats.org/officeDocument/2006/relationships/hyperlink" Id="rId52"/>
    <Relationship TargetMode="External" Target="https://m.edsoo.ru/863cca60" Type="http://schemas.openxmlformats.org/officeDocument/2006/relationships/hyperlink" Id="rId53"/>
    <Relationship TargetMode="External" Target="https://m.edsoo.ru/863ccc0e" Type="http://schemas.openxmlformats.org/officeDocument/2006/relationships/hyperlink" Id="rId54"/>
    <Relationship TargetMode="External" Target="https://m.edsoo.ru/863ccc0e" Type="http://schemas.openxmlformats.org/officeDocument/2006/relationships/hyperlink" Id="rId55"/>
    <Relationship TargetMode="External" Target="https://m.edsoo.ru/863ccf56" Type="http://schemas.openxmlformats.org/officeDocument/2006/relationships/hyperlink" Id="rId56"/>
    <Relationship TargetMode="External" Target="https://m.edsoo.ru/863cd0c8" Type="http://schemas.openxmlformats.org/officeDocument/2006/relationships/hyperlink" Id="rId57"/>
    <Relationship TargetMode="External" Target="https://m.edsoo.ru/863cd9ce" Type="http://schemas.openxmlformats.org/officeDocument/2006/relationships/hyperlink" Id="rId58"/>
    <Relationship TargetMode="External" Target="https://m.edsoo.ru/863cd65e" Type="http://schemas.openxmlformats.org/officeDocument/2006/relationships/hyperlink" Id="rId59"/>
    <Relationship TargetMode="External" Target="https://m.edsoo.ru/863cd866" Type="http://schemas.openxmlformats.org/officeDocument/2006/relationships/hyperlink" Id="rId60"/>
    <Relationship TargetMode="External" Target="https://m.edsoo.ru/863cdb36" Type="http://schemas.openxmlformats.org/officeDocument/2006/relationships/hyperlink" Id="rId61"/>
    <Relationship TargetMode="External" Target="https://m.edsoo.ru/863cd3de" Type="http://schemas.openxmlformats.org/officeDocument/2006/relationships/hyperlink" Id="rId62"/>
    <Relationship TargetMode="External" Target="https://m.edsoo.ru/863cddde" Type="http://schemas.openxmlformats.org/officeDocument/2006/relationships/hyperlink" Id="rId63"/>
    <Relationship TargetMode="External" Target="https://m.edsoo.ru/863ce568" Type="http://schemas.openxmlformats.org/officeDocument/2006/relationships/hyperlink" Id="rId64"/>
    <Relationship TargetMode="External" Target="https://m.edsoo.ru/863ce73e" Type="http://schemas.openxmlformats.org/officeDocument/2006/relationships/hyperlink" Id="rId65"/>
    <Relationship TargetMode="External" Target="https://m.edsoo.ru/863ce8ec" Type="http://schemas.openxmlformats.org/officeDocument/2006/relationships/hyperlink" Id="rId66"/>
    <Relationship TargetMode="External" Target="https://m.edsoo.ru/863ce8ec" Type="http://schemas.openxmlformats.org/officeDocument/2006/relationships/hyperlink" Id="rId67"/>
    <Relationship TargetMode="External" Target="https://m.edsoo.ru/863cea68" Type="http://schemas.openxmlformats.org/officeDocument/2006/relationships/hyperlink" Id="rId68"/>
    <Relationship TargetMode="External" Target="https://m.edsoo.ru/863cec3e" Type="http://schemas.openxmlformats.org/officeDocument/2006/relationships/hyperlink" Id="rId69"/>
    <Relationship TargetMode="External" Target="https://m.edsoo.ru/863cedba" Type="http://schemas.openxmlformats.org/officeDocument/2006/relationships/hyperlink" Id="rId70"/>
    <Relationship TargetMode="External" Target="https://m.edsoo.ru/863cf684" Type="http://schemas.openxmlformats.org/officeDocument/2006/relationships/hyperlink" Id="rId71"/>
    <Relationship TargetMode="External" Target="https://m.edsoo.ru/863cf508" Type="http://schemas.openxmlformats.org/officeDocument/2006/relationships/hyperlink" Id="rId72"/>
    <Relationship TargetMode="External" Target="https://m.edsoo.ru/863cf684" Type="http://schemas.openxmlformats.org/officeDocument/2006/relationships/hyperlink" Id="rId73"/>
    <Relationship TargetMode="External" Target="https://m.edsoo.ru/863cf7e2" Type="http://schemas.openxmlformats.org/officeDocument/2006/relationships/hyperlink" Id="rId74"/>
    <Relationship TargetMode="External" Target="https://m.edsoo.ru/863cfb20" Type="http://schemas.openxmlformats.org/officeDocument/2006/relationships/hyperlink" Id="rId75"/>
    <Relationship TargetMode="External" Target="https://m.edsoo.ru/863cfd3c" Type="http://schemas.openxmlformats.org/officeDocument/2006/relationships/hyperlink" Id="rId76"/>
    <Relationship TargetMode="External" Target="https://m.edsoo.ru/863cfeea" Type="http://schemas.openxmlformats.org/officeDocument/2006/relationships/hyperlink" Id="rId77"/>
    <Relationship TargetMode="External" Target="https://m.edsoo.ru/863d0340" Type="http://schemas.openxmlformats.org/officeDocument/2006/relationships/hyperlink" Id="rId78"/>
    <Relationship TargetMode="External" Target="https://m.edsoo.ru/863d0340" Type="http://schemas.openxmlformats.org/officeDocument/2006/relationships/hyperlink" Id="rId79"/>
    <Relationship TargetMode="External" Target="https://m.edsoo.ru/863d064c" Type="http://schemas.openxmlformats.org/officeDocument/2006/relationships/hyperlink" Id="rId80"/>
    <Relationship TargetMode="External" Target="https://m.edsoo.ru/863d0af2" Type="http://schemas.openxmlformats.org/officeDocument/2006/relationships/hyperlink" Id="rId81"/>
    <Relationship TargetMode="External" Target="https://m.edsoo.ru/863d0c82" Type="http://schemas.openxmlformats.org/officeDocument/2006/relationships/hyperlink" Id="rId82"/>
    <Relationship TargetMode="External" Target="https://m.edsoo.ru/863d0de0" Type="http://schemas.openxmlformats.org/officeDocument/2006/relationships/hyperlink" Id="rId83"/>
    <Relationship TargetMode="External" Target="https://m.edsoo.ru/863d0fde" Type="http://schemas.openxmlformats.org/officeDocument/2006/relationships/hyperlink" Id="rId84"/>
    <Relationship TargetMode="External" Target="https://m.edsoo.ru/863d115a" Type="http://schemas.openxmlformats.org/officeDocument/2006/relationships/hyperlink" Id="rId85"/>
    <Relationship TargetMode="External" Target="https://m.edsoo.ru/863d12ae" Type="http://schemas.openxmlformats.org/officeDocument/2006/relationships/hyperlink" Id="rId86"/>
    <Relationship TargetMode="External" Target="https://m.edsoo.ru/863d3cca" Type="http://schemas.openxmlformats.org/officeDocument/2006/relationships/hyperlink" Id="rId87"/>
    <Relationship TargetMode="External" Target="https://m.edsoo.ru/863d1402" Type="http://schemas.openxmlformats.org/officeDocument/2006/relationships/hyperlink" Id="rId88"/>
    <Relationship TargetMode="External" Target="https://m.edsoo.ru/863d197a" Type="http://schemas.openxmlformats.org/officeDocument/2006/relationships/hyperlink" Id="rId89"/>
    <Relationship TargetMode="External" Target="https://m.edsoo.ru/863d1c90" Type="http://schemas.openxmlformats.org/officeDocument/2006/relationships/hyperlink" Id="rId90"/>
    <Relationship TargetMode="External" Target="https://m.edsoo.ru/863d28ca" Type="http://schemas.openxmlformats.org/officeDocument/2006/relationships/hyperlink" Id="rId91"/>
    <Relationship TargetMode="External" Target="https://m.edsoo.ru/863d1e98" Type="http://schemas.openxmlformats.org/officeDocument/2006/relationships/hyperlink" Id="rId92"/>
    <Relationship TargetMode="External" Target="https://m.edsoo.ru/863d2c08" Type="http://schemas.openxmlformats.org/officeDocument/2006/relationships/hyperlink" Id="rId93"/>
    <Relationship TargetMode="External" Target="https://m.edsoo.ru/863d3842" Type="http://schemas.openxmlformats.org/officeDocument/2006/relationships/hyperlink" Id="rId94"/>
    <Relationship TargetMode="External" Target="https://m.edsoo.ru/863d3842" Type="http://schemas.openxmlformats.org/officeDocument/2006/relationships/hyperlink" Id="rId95"/>
    <Relationship TargetMode="External" Target="https://m.edsoo.ru/863d3b4e" Type="http://schemas.openxmlformats.org/officeDocument/2006/relationships/hyperlink" Id="rId96"/>
    <Relationship TargetMode="External" Target="https://m.edsoo.ru/863d3b4e" Type="http://schemas.openxmlformats.org/officeDocument/2006/relationships/hyperlink" Id="rId97"/>
    <Relationship TargetMode="External" Target="https://m.edsoo.ru/863d2550" Type="http://schemas.openxmlformats.org/officeDocument/2006/relationships/hyperlink" Id="rId98"/>
    <Relationship TargetMode="External" Target="https://m.edsoo.ru/863d1b00" Type="http://schemas.openxmlformats.org/officeDocument/2006/relationships/hyperlink" Id="rId99"/>
    <Relationship TargetMode="External" Target="https://m.edsoo.ru/863d2028" Type="http://schemas.openxmlformats.org/officeDocument/2006/relationships/hyperlink" Id="rId100"/>
    <Relationship TargetMode="External" Target="https://m.edsoo.ru/863d2028" Type="http://schemas.openxmlformats.org/officeDocument/2006/relationships/hyperlink" Id="rId101"/>
    <Relationship TargetMode="External" Target="https://m.edsoo.ru/863d21c2" Type="http://schemas.openxmlformats.org/officeDocument/2006/relationships/hyperlink" Id="rId102"/>
    <Relationship TargetMode="External" Target="https://m.edsoo.ru/863d2320" Type="http://schemas.openxmlformats.org/officeDocument/2006/relationships/hyperlink" Id="rId103"/>
    <Relationship TargetMode="External" Target="https://m.edsoo.ru/863d2c08" Type="http://schemas.openxmlformats.org/officeDocument/2006/relationships/hyperlink" Id="rId104"/>
    <Relationship TargetMode="External" Target="https://m.edsoo.ru/863d3cca" Type="http://schemas.openxmlformats.org/officeDocument/2006/relationships/hyperlink" Id="rId105"/>
    <Relationship TargetMode="External" Target="https://m.edsoo.ru/863d2fb4" Type="http://schemas.openxmlformats.org/officeDocument/2006/relationships/hyperlink" Id="rId106"/>
    <Relationship TargetMode="External" Target="https://m.edsoo.ru/863d3842" Type="http://schemas.openxmlformats.org/officeDocument/2006/relationships/hyperlink" Id="rId107"/>
    <Relationship TargetMode="External" Target="https://m.edsoo.ru/863d39c8" Type="http://schemas.openxmlformats.org/officeDocument/2006/relationships/hyperlink" Id="rId108"/>
    <Relationship TargetMode="External" Target="https://m.edsoo.ru/863d34d2" Type="http://schemas.openxmlformats.org/officeDocument/2006/relationships/hyperlink" Id="rId109"/>
    <Relationship TargetMode="External" Target="https://m.edsoo.ru/863d4314" Type="http://schemas.openxmlformats.org/officeDocument/2006/relationships/hyperlink" Id="rId110"/>
    <Relationship TargetMode="External" Target="https://m.edsoo.ru/863d449a" Type="http://schemas.openxmlformats.org/officeDocument/2006/relationships/hyperlink" Id="rId111"/>
    <Relationship TargetMode="External" Target="https://m.edsoo.ru/863d46a2" Type="http://schemas.openxmlformats.org/officeDocument/2006/relationships/hyperlink" Id="rId112"/>
    <Relationship TargetMode="External" Target="https://m.edsoo.ru/863d4832" Type="http://schemas.openxmlformats.org/officeDocument/2006/relationships/hyperlink" Id="rId113"/>
    <Relationship TargetMode="External" Target="https://m.edsoo.ru/863d499a" Type="http://schemas.openxmlformats.org/officeDocument/2006/relationships/hyperlink" Id="rId114"/>
    <Relationship TargetMode="External" Target="https://m.edsoo.ru/863d4fc6" Type="http://schemas.openxmlformats.org/officeDocument/2006/relationships/hyperlink" Id="rId115"/>
    <Relationship TargetMode="External" Target="https://m.edsoo.ru/863d4b02" Type="http://schemas.openxmlformats.org/officeDocument/2006/relationships/hyperlink" Id="rId116"/>
    <Relationship TargetMode="External" Target="https://m.edsoo.ru/863d4e5e" Type="http://schemas.openxmlformats.org/officeDocument/2006/relationships/hyperlink" Id="rId117"/>
    <Relationship TargetMode="External" Target="https://m.edsoo.ru/863d4fc6" Type="http://schemas.openxmlformats.org/officeDocument/2006/relationships/hyperlink" Id="rId118"/>
    <Relationship TargetMode="External" Target="https://m.edsoo.ru/863d512e" Type="http://schemas.openxmlformats.org/officeDocument/2006/relationships/hyperlink" Id="rId119"/>
    <Relationship TargetMode="External" Target="https://m.edsoo.ru/863d5282" Type="http://schemas.openxmlformats.org/officeDocument/2006/relationships/hyperlink" Id="rId120"/>
    <Relationship TargetMode="External" Target="https://m.edsoo.ru/863d55a2" Type="http://schemas.openxmlformats.org/officeDocument/2006/relationships/hyperlink" Id="rId121"/>
    <Relationship TargetMode="External" Target="https://m.edsoo.ru/863d5714" Type="http://schemas.openxmlformats.org/officeDocument/2006/relationships/hyperlink" Id="rId122"/>
    <Relationship TargetMode="External" Target="https://m.edsoo.ru/863d5868" Type="http://schemas.openxmlformats.org/officeDocument/2006/relationships/hyperlink" Id="rId123"/>
    <Relationship TargetMode="External" Target="https://m.edsoo.ru/863d5a02" Type="http://schemas.openxmlformats.org/officeDocument/2006/relationships/hyperlink" Id="rId124"/>
    <Relationship TargetMode="External" Target="https://m.edsoo.ru/863d5b88" Type="http://schemas.openxmlformats.org/officeDocument/2006/relationships/hyperlink" Id="rId125"/>
    <Relationship TargetMode="External" Target="https://m.edsoo.ru/863d5dae" Type="http://schemas.openxmlformats.org/officeDocument/2006/relationships/hyperlink" Id="rId126"/>
    <Relationship TargetMode="External" Target="https://m.edsoo.ru/863d5f20" Type="http://schemas.openxmlformats.org/officeDocument/2006/relationships/hyperlink" Id="rId127"/>
    <Relationship TargetMode="External" Target="https://m.edsoo.ru/863d607e" Type="http://schemas.openxmlformats.org/officeDocument/2006/relationships/hyperlink" Id="rId128"/>
    <Relationship TargetMode="External" Target="https://m.edsoo.ru/863d61e6" Type="http://schemas.openxmlformats.org/officeDocument/2006/relationships/hyperlink" Id="rId129"/>
    <Relationship TargetMode="External" Target="https://m.edsoo.ru/863d5b88" Type="http://schemas.openxmlformats.org/officeDocument/2006/relationships/hyperlink" Id="rId130"/>
    <Relationship TargetMode="External" Target="https://m.edsoo.ru/863d5dae" Type="http://schemas.openxmlformats.org/officeDocument/2006/relationships/hyperlink" Id="rId131"/>
    <Relationship TargetMode="External" Target="https://m.edsoo.ru/863d5f20" Type="http://schemas.openxmlformats.org/officeDocument/2006/relationships/hyperlink" Id="rId132"/>
    <Relationship TargetMode="External" Target="https://m.edsoo.ru/863d607e" Type="http://schemas.openxmlformats.org/officeDocument/2006/relationships/hyperlink" Id="rId133"/>
    <Relationship TargetMode="External" Target="https://m.edsoo.ru/863d61e6" Type="http://schemas.openxmlformats.org/officeDocument/2006/relationships/hyperlink" Id="rId134"/>
    <Relationship TargetMode="External" Target="https://m.edsoo.ru/863d5b88" Type="http://schemas.openxmlformats.org/officeDocument/2006/relationships/hyperlink" Id="rId135"/>
    <Relationship TargetMode="External" Target="https://m.edsoo.ru/863d5dae" Type="http://schemas.openxmlformats.org/officeDocument/2006/relationships/hyperlink" Id="rId136"/>
    <Relationship TargetMode="External" Target="https://m.edsoo.ru/863d5f20" Type="http://schemas.openxmlformats.org/officeDocument/2006/relationships/hyperlink" Id="rId137"/>
    <Relationship TargetMode="External" Target="https://m.edsoo.ru/863d607e" Type="http://schemas.openxmlformats.org/officeDocument/2006/relationships/hyperlink" Id="rId138"/>
    <Relationship TargetMode="External" Target="https://m.edsoo.ru/863d61e6" Type="http://schemas.openxmlformats.org/officeDocument/2006/relationships/hyperlink" Id="rId139"/>
    <Relationship TargetMode="External" Target="https://m.edsoo.ru/863d634e" Type="http://schemas.openxmlformats.org/officeDocument/2006/relationships/hyperlink" Id="rId140"/>
    <Relationship TargetMode="External" Target="https://m.edsoo.ru/863d651a" Type="http://schemas.openxmlformats.org/officeDocument/2006/relationships/hyperlink" Id="rId141"/>
    <Relationship TargetMode="External" Target="https://m.edsoo.ru/863d668c" Type="http://schemas.openxmlformats.org/officeDocument/2006/relationships/hyperlink" Id="rId142"/>
    <Relationship TargetMode="External" Target="https://m.edsoo.ru/863d67ea" Type="http://schemas.openxmlformats.org/officeDocument/2006/relationships/hyperlink" Id="rId143"/>
    <Relationship TargetMode="External" Target="https://m.edsoo.ru/863d695c" Type="http://schemas.openxmlformats.org/officeDocument/2006/relationships/hyperlink" Id="rId144"/>
    <Relationship TargetMode="External" Target="https://m.edsoo.ru/863d6cc2" Type="http://schemas.openxmlformats.org/officeDocument/2006/relationships/hyperlink" Id="rId145"/>
    <Relationship TargetMode="External" Target="https://m.edsoo.ru/863d6e2a" Type="http://schemas.openxmlformats.org/officeDocument/2006/relationships/hyperlink" Id="rId146"/>
    <Relationship TargetMode="External" Target="https://m.edsoo.ru/863d6f88" Type="http://schemas.openxmlformats.org/officeDocument/2006/relationships/hyperlink" Id="rId147"/>
    <Relationship TargetMode="External" Target="https://m.edsoo.ru/863d75f0" Type="http://schemas.openxmlformats.org/officeDocument/2006/relationships/hyperlink" Id="rId148"/>
    <Relationship TargetMode="External" Target="https://m.edsoo.ru/863d75f0" Type="http://schemas.openxmlformats.org/officeDocument/2006/relationships/hyperlink" Id="rId149"/>
    <Relationship TargetMode="External" Target="https://m.edsoo.ru/863d70e6" Type="http://schemas.openxmlformats.org/officeDocument/2006/relationships/hyperlink" Id="rId150"/>
    <Relationship TargetMode="External" Target="https://m.edsoo.ru/863d70e6" Type="http://schemas.openxmlformats.org/officeDocument/2006/relationships/hyperlink" Id="rId151"/>
    <Relationship TargetMode="External" Target="https://m.edsoo.ru/863d72b2" Type="http://schemas.openxmlformats.org/officeDocument/2006/relationships/hyperlink" Id="rId152"/>
    <Relationship TargetMode="External" Target="https://m.edsoo.ru/863d72b2" Type="http://schemas.openxmlformats.org/officeDocument/2006/relationships/hyperlink" Id="rId153"/>
    <Relationship TargetMode="External" Target="https://m.edsoo.ru/863d7460" Type="http://schemas.openxmlformats.org/officeDocument/2006/relationships/hyperlink" Id="rId154"/>
    <Relationship TargetMode="External" Target="https://m.edsoo.ru/863d7744" Type="http://schemas.openxmlformats.org/officeDocument/2006/relationships/hyperlink" Id="rId155"/>
    <Relationship TargetMode="External" Target="https://m.edsoo.ru/863d78a2" Type="http://schemas.openxmlformats.org/officeDocument/2006/relationships/hyperlink" Id="rId156"/>
    <Relationship TargetMode="External" Target="https://m.edsoo.ru/863d7c26" Type="http://schemas.openxmlformats.org/officeDocument/2006/relationships/hyperlink" Id="rId157"/>
    <Relationship TargetMode="External" Target="https://m.edsoo.ru/863d7d98" Type="http://schemas.openxmlformats.org/officeDocument/2006/relationships/hyperlink" Id="rId158"/>
    <Relationship TargetMode="External" Target="https://m.edsoo.ru/863d7f1e" Type="http://schemas.openxmlformats.org/officeDocument/2006/relationships/hyperlink" Id="rId159"/>
    <Relationship TargetMode="External" Target="https://m.edsoo.ru/863d809a" Type="http://schemas.openxmlformats.org/officeDocument/2006/relationships/hyperlink" Id="rId160"/>
    <Relationship TargetMode="External" Target="https://m.edsoo.ru/863d82ca" Type="http://schemas.openxmlformats.org/officeDocument/2006/relationships/hyperlink" Id="rId161"/>
    <Relationship TargetMode="External" Target="https://m.edsoo.ru/863d84fa" Type="http://schemas.openxmlformats.org/officeDocument/2006/relationships/hyperlink" Id="rId162"/>
    <Relationship TargetMode="External" Target="https://m.edsoo.ru/863d86c6" Type="http://schemas.openxmlformats.org/officeDocument/2006/relationships/hyperlink" Id="rId163"/>
    <Relationship TargetMode="External" Target="https://m.edsoo.ru/863d8856" Type="http://schemas.openxmlformats.org/officeDocument/2006/relationships/hyperlink" Id="rId164"/>
    <Relationship TargetMode="External" Target="https://m.edsoo.ru/863d89d2" Type="http://schemas.openxmlformats.org/officeDocument/2006/relationships/hyperlink" Id="rId165"/>
    <Relationship TargetMode="External" Target="https://m.edsoo.ru/863d8d74" Type="http://schemas.openxmlformats.org/officeDocument/2006/relationships/hyperlink" Id="rId166"/>
    <Relationship TargetMode="External" Target="https://m.edsoo.ru/863d8f9a" Type="http://schemas.openxmlformats.org/officeDocument/2006/relationships/hyperlink" Id="rId167"/>
    <Relationship TargetMode="External" Target="https://m.edsoo.ru/863d9260" Type="http://schemas.openxmlformats.org/officeDocument/2006/relationships/hyperlink" Id="rId168"/>
    <Relationship TargetMode="External" Target="https://m.edsoo.ru/863d93b4" Type="http://schemas.openxmlformats.org/officeDocument/2006/relationships/hyperlink" Id="rId169"/>
    <Relationship TargetMode="External" Target="https://m.edsoo.ru/863d93b4" Type="http://schemas.openxmlformats.org/officeDocument/2006/relationships/hyperlink" Id="rId170"/>
    <Relationship TargetMode="External" Target="https://m.edsoo.ru/863d9526" Type="http://schemas.openxmlformats.org/officeDocument/2006/relationships/hyperlink" Id="rId171"/>
    <Relationship TargetMode="External" Target="https://m.edsoo.ru/863d974c" Type="http://schemas.openxmlformats.org/officeDocument/2006/relationships/hyperlink" Id="rId172"/>
    <Relationship TargetMode="External" Target="https://m.edsoo.ru/863d974c" Type="http://schemas.openxmlformats.org/officeDocument/2006/relationships/hyperlink" Id="rId173"/>
    <Relationship TargetMode="External" Target="https://m.edsoo.ru/863d974c" Type="http://schemas.openxmlformats.org/officeDocument/2006/relationships/hyperlink" Id="rId174"/>
    <Relationship TargetMode="External" Target="https://m.edsoo.ru/863d9a30" Type="http://schemas.openxmlformats.org/officeDocument/2006/relationships/hyperlink" Id="rId175"/>
    <Relationship TargetMode="External" Target="https://m.edsoo.ru/863d9ba2" Type="http://schemas.openxmlformats.org/officeDocument/2006/relationships/hyperlink" Id="rId176"/>
    <Relationship TargetMode="External" Target="https://m.edsoo.ru/863d9d50" Type="http://schemas.openxmlformats.org/officeDocument/2006/relationships/hyperlink" Id="rId177"/>
    <Relationship TargetMode="External" Target="https://m.edsoo.ru/863da070" Type="http://schemas.openxmlformats.org/officeDocument/2006/relationships/hyperlink" Id="rId178"/>
    <Relationship TargetMode="External" Target="https://m.edsoo.ru/863d9efe" Type="http://schemas.openxmlformats.org/officeDocument/2006/relationships/hyperlink" Id="rId179"/>
    <Relationship TargetMode="External" Target="https://m.edsoo.ru/863d9efe" Type="http://schemas.openxmlformats.org/officeDocument/2006/relationships/hyperlink" Id="rId180"/>
    <Relationship TargetMode="External" Target="https://m.edsoo.ru/863da3c2" Type="http://schemas.openxmlformats.org/officeDocument/2006/relationships/hyperlink" Id="rId181"/>
    <Relationship TargetMode="External" Target="https://m.edsoo.ru/863da53e" Type="http://schemas.openxmlformats.org/officeDocument/2006/relationships/hyperlink" Id="rId182"/>
    <Relationship TargetMode="External" Target="https://m.edsoo.ru/863da6a6" Type="http://schemas.openxmlformats.org/officeDocument/2006/relationships/hyperlink" Id="rId183"/>
    <Relationship TargetMode="External" Target="https://m.edsoo.ru/863da89a" Type="http://schemas.openxmlformats.org/officeDocument/2006/relationships/hyperlink" Id="rId184"/>
    <Relationship TargetMode="External" Target="https://m.edsoo.ru/863da89a" Type="http://schemas.openxmlformats.org/officeDocument/2006/relationships/hyperlink" Id="rId185"/>
    <Relationship TargetMode="External" Target="https://m.edsoo.ru/863da89a" Type="http://schemas.openxmlformats.org/officeDocument/2006/relationships/hyperlink" Id="rId186"/>
    <Relationship TargetMode="External" Target="https://m.edsoo.ru/863dab7e" Type="http://schemas.openxmlformats.org/officeDocument/2006/relationships/hyperlink" Id="rId187"/>
    <Relationship TargetMode="External" Target="https://m.edsoo.ru/863dacd2" Type="http://schemas.openxmlformats.org/officeDocument/2006/relationships/hyperlink" Id="rId188"/>
    <Relationship TargetMode="External" Target="https://m.edsoo.ru/863dae44" Type="http://schemas.openxmlformats.org/officeDocument/2006/relationships/hyperlink" Id="rId189"/>
    <Relationship TargetMode="External" Target="https://m.edsoo.ru/863db010" Type="http://schemas.openxmlformats.org/officeDocument/2006/relationships/hyperlink" Id="rId190"/>
    <Relationship TargetMode="External" Target="https://m.edsoo.ru/863db010" Type="http://schemas.openxmlformats.org/officeDocument/2006/relationships/hyperlink" Id="rId191"/>
    <Relationship TargetMode="External" Target="https://m.edsoo.ru/863db16e" Type="http://schemas.openxmlformats.org/officeDocument/2006/relationships/hyperlink" Id="rId192"/>
    <Relationship TargetMode="External" Target="https://m.edsoo.ru/863db2ea" Type="http://schemas.openxmlformats.org/officeDocument/2006/relationships/hyperlink" Id="rId193"/>
    <Relationship TargetMode="External" Target="https://m.edsoo.ru/863db6be" Type="http://schemas.openxmlformats.org/officeDocument/2006/relationships/hyperlink" Id="rId194"/>
    <Relationship TargetMode="External" Target="https://m.edsoo.ru/863db6be" Type="http://schemas.openxmlformats.org/officeDocument/2006/relationships/hyperlink" Id="rId195"/>
    <Relationship TargetMode="External" Target="https://m.edsoo.ru/863dba1a" Type="http://schemas.openxmlformats.org/officeDocument/2006/relationships/hyperlink" Id="rId196"/>
    <Relationship TargetMode="External" Target="https://m.edsoo.ru/863dbb78" Type="http://schemas.openxmlformats.org/officeDocument/2006/relationships/hyperlink" Id="rId197"/>
    <Relationship TargetMode="External" Target="https://m.edsoo.ru/863dbcc2" Type="http://schemas.openxmlformats.org/officeDocument/2006/relationships/hyperlink" Id="rId198"/>
    <Relationship TargetMode="External" Target="https://m.edsoo.ru/863dbef2" Type="http://schemas.openxmlformats.org/officeDocument/2006/relationships/hyperlink" Id="rId199"/>
    <Relationship TargetMode="External" Target="https://m.edsoo.ru/863dc1ea" Type="http://schemas.openxmlformats.org/officeDocument/2006/relationships/hyperlink" Id="rId200"/>
    <Relationship TargetMode="External" Target="https://m.edsoo.ru/863dc352" Type="http://schemas.openxmlformats.org/officeDocument/2006/relationships/hyperlink" Id="rId201"/>
    <Relationship TargetMode="External" Target="https://m.edsoo.ru/863dc62c" Type="http://schemas.openxmlformats.org/officeDocument/2006/relationships/hyperlink" Id="rId202"/>
    <Relationship TargetMode="External" Target="https://m.edsoo.ru/863dc8a2" Type="http://schemas.openxmlformats.org/officeDocument/2006/relationships/hyperlink" Id="rId203"/>
    <Relationship TargetMode="External" Target="https://m.edsoo.ru/863dca3c" Type="http://schemas.openxmlformats.org/officeDocument/2006/relationships/hyperlink" Id="rId204"/>
    <Relationship TargetMode="External" Target="https://m.edsoo.ru/863dca3c" Type="http://schemas.openxmlformats.org/officeDocument/2006/relationships/hyperlink" Id="rId205"/>
    <Relationship TargetMode="External" Target="https://m.edsoo.ru/863dccda" Type="http://schemas.openxmlformats.org/officeDocument/2006/relationships/hyperlink" Id="rId206"/>
    <Relationship TargetMode="External" Target="https://m.edsoo.ru/863dce9c" Type="http://schemas.openxmlformats.org/officeDocument/2006/relationships/hyperlink" Id="rId207"/>
    <Relationship TargetMode="External" Target="https://m.edsoo.ru/863dd374" Type="http://schemas.openxmlformats.org/officeDocument/2006/relationships/hyperlink" Id="rId208"/>
    <Relationship TargetMode="External" Target="https://m.edsoo.ru/863dd4e6" Type="http://schemas.openxmlformats.org/officeDocument/2006/relationships/hyperlink" Id="rId209"/>
    <Relationship TargetMode="External" Target="https://m.edsoo.ru/863dd8ba" Type="http://schemas.openxmlformats.org/officeDocument/2006/relationships/hyperlink" Id="rId210"/>
    <Relationship TargetMode="External" Target="https://m.edsoo.ru/863dda2c" Type="http://schemas.openxmlformats.org/officeDocument/2006/relationships/hyperlink" Id="rId211"/>
    <Relationship TargetMode="External" Target="https://m.edsoo.ru/863ddb94" Type="http://schemas.openxmlformats.org/officeDocument/2006/relationships/hyperlink" Id="rId212"/>
    <Relationship TargetMode="External" Target="https://m.edsoo.ru/863ddd60" Type="http://schemas.openxmlformats.org/officeDocument/2006/relationships/hyperlink" Id="rId213"/>
    <Relationship TargetMode="External" Target="https://m.edsoo.ru/863de058" Type="http://schemas.openxmlformats.org/officeDocument/2006/relationships/hyperlink" Id="rId214"/>
    <Relationship TargetMode="External" Target="https://m.edsoo.ru/863de1ca" Type="http://schemas.openxmlformats.org/officeDocument/2006/relationships/hyperlink" Id="rId215"/>
    <Relationship TargetMode="External" Target="https://m.edsoo.ru/863de6c0" Type="http://schemas.openxmlformats.org/officeDocument/2006/relationships/hyperlink" Id="rId216"/>
    <Relationship TargetMode="External" Target="https://m.edsoo.ru/863de846" Type="http://schemas.openxmlformats.org/officeDocument/2006/relationships/hyperlink" Id="rId217"/>
    <Relationship TargetMode="External" Target="https://m.edsoo.ru/863de9a4" Type="http://schemas.openxmlformats.org/officeDocument/2006/relationships/hyperlink" Id="rId218"/>
    <Relationship TargetMode="External" Target="https://m.edsoo.ru/863dec7e" Type="http://schemas.openxmlformats.org/officeDocument/2006/relationships/hyperlink" Id="rId219"/>
    <Relationship TargetMode="External" Target="https://m.edsoo.ru/863df188" Type="http://schemas.openxmlformats.org/officeDocument/2006/relationships/hyperlink" Id="rId220"/>
    <Relationship TargetMode="External" Target="https://m.edsoo.ru/863df354" Type="http://schemas.openxmlformats.org/officeDocument/2006/relationships/hyperlink" Id="rId221"/>
    <Relationship TargetMode="External" Target="https://m.edsoo.ru/863df354" Type="http://schemas.openxmlformats.org/officeDocument/2006/relationships/hyperlink" Id="rId222"/>
    <Relationship TargetMode="External" Target="https://m.edsoo.ru/863df4a8" Type="http://schemas.openxmlformats.org/officeDocument/2006/relationships/hyperlink" Id="rId223"/>
    <Relationship TargetMode="External" Target="https://m.edsoo.ru/863df606" Type="http://schemas.openxmlformats.org/officeDocument/2006/relationships/hyperlink" Id="rId224"/>
    <Relationship TargetMode="External" Target="https://m.edsoo.ru/863dfae8" Type="http://schemas.openxmlformats.org/officeDocument/2006/relationships/hyperlink" Id="rId225"/>
    <Relationship TargetMode="External" Target="https://m.edsoo.ru/863dfdb8" Type="http://schemas.openxmlformats.org/officeDocument/2006/relationships/hyperlink" Id="rId226"/>
    <Relationship TargetMode="External" Target="https://m.edsoo.ru/863dfc6e" Type="http://schemas.openxmlformats.org/officeDocument/2006/relationships/hyperlink" Id="rId227"/>
    <Relationship TargetMode="External" Target="https://m.edsoo.ru/863dff0c" Type="http://schemas.openxmlformats.org/officeDocument/2006/relationships/hyperlink" Id="rId228"/>
    <Relationship TargetMode="External" Target="https://m.edsoo.ru/863e00ba" Type="http://schemas.openxmlformats.org/officeDocument/2006/relationships/hyperlink" Id="rId229"/>
    <Relationship TargetMode="External" Target="https://m.edsoo.ru/863e0682" Type="http://schemas.openxmlformats.org/officeDocument/2006/relationships/hyperlink" Id="rId230"/>
    <Relationship TargetMode="External" Target="https://m.edsoo.ru/863e0682" Type="http://schemas.openxmlformats.org/officeDocument/2006/relationships/hyperlink" Id="rId231"/>
    <Relationship TargetMode="External" Target="https://m.edsoo.ru/863e098e" Type="http://schemas.openxmlformats.org/officeDocument/2006/relationships/hyperlink" Id="rId232"/>
    <Relationship TargetMode="External" Target="https://m.edsoo.ru/863e0c36" Type="http://schemas.openxmlformats.org/officeDocument/2006/relationships/hyperlink" Id="rId233"/>
    <Relationship TargetMode="External" Target="https://m.edsoo.ru/863e10b4" Type="http://schemas.openxmlformats.org/officeDocument/2006/relationships/hyperlink" Id="rId234"/>
    <Relationship TargetMode="External" Target="https://m.edsoo.ru/863e0d9e" Type="http://schemas.openxmlformats.org/officeDocument/2006/relationships/hyperlink" Id="rId235"/>
    <Relationship TargetMode="External" Target="https://m.edsoo.ru/863e1398" Type="http://schemas.openxmlformats.org/officeDocument/2006/relationships/hyperlink" Id="rId236"/>
    <Relationship TargetMode="External" Target="https://m.edsoo.ru/863e15f0" Type="http://schemas.openxmlformats.org/officeDocument/2006/relationships/hyperlink" Id="rId237"/>
    <Relationship TargetMode="External" Target="https://m.edsoo.ru/863e15f0" Type="http://schemas.openxmlformats.org/officeDocument/2006/relationships/hyperlink" Id="rId238"/>
    <Relationship TargetMode="External" Target="https://m.edsoo.ru/863e1712" Type="http://schemas.openxmlformats.org/officeDocument/2006/relationships/hyperlink" Id="rId239"/>
    <Relationship TargetMode="External" Target="https://m.edsoo.ru/863e1712" Type="http://schemas.openxmlformats.org/officeDocument/2006/relationships/hyperlink" Id="rId240"/>
    <Relationship TargetMode="External" Target="https://m.edsoo.ru/863e182a" Type="http://schemas.openxmlformats.org/officeDocument/2006/relationships/hyperlink" Id="rId241"/>
    <Relationship TargetMode="External" Target="https://m.edsoo.ru/863e1942" Type="http://schemas.openxmlformats.org/officeDocument/2006/relationships/hyperlink" Id="rId242"/>
    <Relationship TargetMode="External" Target="https://m.edsoo.ru/863e1d70" Type="http://schemas.openxmlformats.org/officeDocument/2006/relationships/hyperlink" Id="rId243"/>
    <Relationship TargetMode="External" Target="https://m.edsoo.ru/863e1e9c" Type="http://schemas.openxmlformats.org/officeDocument/2006/relationships/hyperlink" Id="rId244"/>
    <Relationship TargetMode="External" Target="https://m.edsoo.ru/863e20d6" Type="http://schemas.openxmlformats.org/officeDocument/2006/relationships/hyperlink" Id="rId245"/>
    <Relationship TargetMode="External" Target="https://m.edsoo.ru/863e220c" Type="http://schemas.openxmlformats.org/officeDocument/2006/relationships/hyperlink" Id="rId246"/>
    <Relationship TargetMode="External" Target="https://m.edsoo.ru/863e231a" Type="http://schemas.openxmlformats.org/officeDocument/2006/relationships/hyperlink" Id="rId247"/>
    <Relationship TargetMode="External" Target="https://m.edsoo.ru/863e25fe" Type="http://schemas.openxmlformats.org/officeDocument/2006/relationships/hyperlink" Id="rId248"/>
    <Relationship TargetMode="External" Target="https://m.edsoo.ru/863e2aae" Type="http://schemas.openxmlformats.org/officeDocument/2006/relationships/hyperlink" Id="rId249"/>
    <Relationship TargetMode="External" Target="https://m.edsoo.ru/863e2e64" Type="http://schemas.openxmlformats.org/officeDocument/2006/relationships/hyperlink" Id="rId250"/>
    <Relationship TargetMode="External" Target="https://m.edsoo.ru/863e2f9a" Type="http://schemas.openxmlformats.org/officeDocument/2006/relationships/hyperlink" Id="rId251"/>
    <Relationship TargetMode="External" Target="https://m.edsoo.ru/863e2f9a" Type="http://schemas.openxmlformats.org/officeDocument/2006/relationships/hyperlink" Id="rId252"/>
    <Relationship TargetMode="External" Target="https://m.edsoo.ru/863e30d0" Type="http://schemas.openxmlformats.org/officeDocument/2006/relationships/hyperlink" Id="rId253"/>
    <Relationship TargetMode="External" Target="https://m.edsoo.ru/863e30d0" Type="http://schemas.openxmlformats.org/officeDocument/2006/relationships/hyperlink" Id="rId254"/>
    <Relationship TargetMode="External" Target="https://m.edsoo.ru/863e3422" Type="http://schemas.openxmlformats.org/officeDocument/2006/relationships/hyperlink" Id="rId255"/>
    <Relationship TargetMode="External" Target="https://m.edsoo.ru/863e3666" Type="http://schemas.openxmlformats.org/officeDocument/2006/relationships/hyperlink" Id="rId256"/>
    <Relationship TargetMode="External" Target="https://m.edsoo.ru/863e3792" Type="http://schemas.openxmlformats.org/officeDocument/2006/relationships/hyperlink" Id="rId257"/>
    <Relationship TargetMode="External" Target="https://m.edsoo.ru/863e38a0" Type="http://schemas.openxmlformats.org/officeDocument/2006/relationships/hyperlink" Id="rId258"/>
    <Relationship TargetMode="External" Target="https://m.edsoo.ru/863e39ae" Type="http://schemas.openxmlformats.org/officeDocument/2006/relationships/hyperlink" Id="rId259"/>
    <Relationship TargetMode="External" Target="https://m.edsoo.ru/863e3d14" Type="http://schemas.openxmlformats.org/officeDocument/2006/relationships/hyperlink" Id="rId260"/>
    <Relationship TargetMode="External" Target="https://m.edsoo.ru/863e3f76" Type="http://schemas.openxmlformats.org/officeDocument/2006/relationships/hyperlink" Id="rId261"/>
    <Relationship TargetMode="External" Target="https://m.edsoo.ru/863e3f76" Type="http://schemas.openxmlformats.org/officeDocument/2006/relationships/hyperlink" Id="rId262"/>
    <Relationship TargetMode="External" Target="https://m.edsoo.ru/863e3f76" Type="http://schemas.openxmlformats.org/officeDocument/2006/relationships/hyperlink" Id="rId263"/>
    <Relationship TargetMode="External" Target="https://m.edsoo.ru/863e41ba" Type="http://schemas.openxmlformats.org/officeDocument/2006/relationships/hyperlink" Id="rId264"/>
    <Relationship TargetMode="External" Target="https://m.edsoo.ru/863e4084" Type="http://schemas.openxmlformats.org/officeDocument/2006/relationships/hyperlink" Id="rId265"/>
    <Relationship TargetMode="External" Target="https://m.edsoo.ru/863e4516" Type="http://schemas.openxmlformats.org/officeDocument/2006/relationships/hyperlink" Id="rId266"/>
    <Relationship TargetMode="External" Target="https://m.edsoo.ru/863e4746" Type="http://schemas.openxmlformats.org/officeDocument/2006/relationships/hyperlink" Id="rId267"/>
    <Relationship TargetMode="External" Target="https://m.edsoo.ru/863e485e" Type="http://schemas.openxmlformats.org/officeDocument/2006/relationships/hyperlink" Id="rId268"/>
    <Relationship TargetMode="External" Target="https://m.edsoo.ru/863e4ec6" Type="http://schemas.openxmlformats.org/officeDocument/2006/relationships/hyperlink" Id="rId269"/>
    <Relationship TargetMode="External" Target="https://m.edsoo.ru/863e4c50" Type="http://schemas.openxmlformats.org/officeDocument/2006/relationships/hyperlink" Id="rId270"/>
    <Relationship TargetMode="External" Target="https://m.edsoo.ru/863e4ec6" Type="http://schemas.openxmlformats.org/officeDocument/2006/relationships/hyperlink" Id="rId271"/>
    <Relationship TargetMode="External" Target="https://m.edsoo.ru/863e4da4" Type="http://schemas.openxmlformats.org/officeDocument/2006/relationships/hyperlink" Id="rId272"/>
    <Relationship TargetMode="External" Target="https://m.edsoo.ru/863e4da4" Type="http://schemas.openxmlformats.org/officeDocument/2006/relationships/hyperlink" Id="rId273"/>
    <Relationship TargetMode="External" Target="https://m.edsoo.ru/863e4fd4" Type="http://schemas.openxmlformats.org/officeDocument/2006/relationships/hyperlink" Id="rId274"/>
    <Relationship TargetMode="External" Target="https://m.edsoo.ru/863e50ec" Type="http://schemas.openxmlformats.org/officeDocument/2006/relationships/hyperlink" Id="rId275"/>
    <Relationship TargetMode="External" Target="https://m.edsoo.ru/863e51fa" Type="http://schemas.openxmlformats.org/officeDocument/2006/relationships/hyperlink" Id="rId276"/>
    <Relationship TargetMode="External" Target="https://m.edsoo.ru/863e5416" Type="http://schemas.openxmlformats.org/officeDocument/2006/relationships/hyperlink" Id="rId277"/>
    <Relationship TargetMode="External" Target="https://m.edsoo.ru/863e5538" Type="http://schemas.openxmlformats.org/officeDocument/2006/relationships/hyperlink" Id="rId278"/>
    <Relationship TargetMode="External" Target="https://m.edsoo.ru/863e5538" Type="http://schemas.openxmlformats.org/officeDocument/2006/relationships/hyperlink" Id="rId279"/>
    <Relationship TargetMode="External" Target="https://m.edsoo.ru/863e5646" Type="http://schemas.openxmlformats.org/officeDocument/2006/relationships/hyperlink" Id="rId280"/>
    <Relationship TargetMode="External" Target="https://m.edsoo.ru/863e5768" Type="http://schemas.openxmlformats.org/officeDocument/2006/relationships/hyperlink" Id="rId281"/>
    <Relationship TargetMode="External" Target="https://m.edsoo.ru/863e588a" Type="http://schemas.openxmlformats.org/officeDocument/2006/relationships/hyperlink" Id="rId282"/>
    <Relationship TargetMode="External" Target="https://m.edsoo.ru/863e5ac4" Type="http://schemas.openxmlformats.org/officeDocument/2006/relationships/hyperlink" Id="rId283"/>
    <Relationship TargetMode="External" Target="https://m.edsoo.ru/863e5ac4" Type="http://schemas.openxmlformats.org/officeDocument/2006/relationships/hyperlink" Id="rId284"/>
    <Relationship TargetMode="External" Target="https://m.edsoo.ru/863e5bf0" Type="http://schemas.openxmlformats.org/officeDocument/2006/relationships/hyperlink" Id="rId285"/>
    <Relationship TargetMode="External" Target="https://m.edsoo.ru/863e5d12" Type="http://schemas.openxmlformats.org/officeDocument/2006/relationships/hyperlink" Id="rId286"/>
    <Relationship TargetMode="External" Target="https://m.edsoo.ru/863e5d12" Type="http://schemas.openxmlformats.org/officeDocument/2006/relationships/hyperlink" Id="rId287"/>
    <Relationship TargetMode="External" Target="https://m.edsoo.ru/863e600a" Type="http://schemas.openxmlformats.org/officeDocument/2006/relationships/hyperlink" Id="rId28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